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A2A3B" w14:textId="75CEAC64" w:rsidR="00D66FC0" w:rsidRPr="00E4515B" w:rsidRDefault="00E4515B" w:rsidP="00E74C53">
      <w:pPr>
        <w:keepNext/>
        <w:widowControl w:val="0"/>
        <w:tabs>
          <w:tab w:val="left" w:pos="0"/>
        </w:tabs>
        <w:suppressAutoHyphens/>
        <w:spacing w:after="0" w:line="240" w:lineRule="auto"/>
        <w:ind w:left="1440" w:hanging="1440"/>
        <w:outlineLvl w:val="7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CD233D" wp14:editId="06EF8ECB">
            <wp:simplePos x="0" y="0"/>
            <wp:positionH relativeFrom="column">
              <wp:posOffset>2546985</wp:posOffset>
            </wp:positionH>
            <wp:positionV relativeFrom="paragraph">
              <wp:posOffset>168910</wp:posOffset>
            </wp:positionV>
            <wp:extent cx="1098000" cy="1220400"/>
            <wp:effectExtent l="0" t="0" r="6985" b="0"/>
            <wp:wrapTopAndBottom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1220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E2F1A0" w14:textId="1E1CCCF2" w:rsidR="00D66FC0" w:rsidRDefault="00D66FC0" w:rsidP="00E4515B">
      <w:pPr>
        <w:spacing w:line="217" w:lineRule="exact"/>
        <w:jc w:val="center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5CADA69" wp14:editId="4229CA02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5993130" cy="0"/>
                <wp:effectExtent l="19050" t="19050" r="26670" b="38100"/>
                <wp:wrapTopAndBottom/>
                <wp:docPr id="18" name="Connettore dirit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13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B26CF4" id="Connettore diritto 1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27.5pt" to="471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" strokeweight=".26mm">
                <v:stroke joinstyle="miter" endcap="square"/>
                <w10:wrap type="topAndBottom" anchorx="margin"/>
              </v:line>
            </w:pict>
          </mc:Fallback>
        </mc:AlternateContent>
      </w:r>
      <w:r>
        <w:rPr>
          <w:b/>
          <w:sz w:val="18"/>
        </w:rPr>
        <w:t>PROVINCIA DI PIACENZA</w:t>
      </w:r>
    </w:p>
    <w:p w14:paraId="3CC83B88" w14:textId="77777777" w:rsidR="00E5594B" w:rsidRDefault="00E5594B" w:rsidP="00D66FC0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7"/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</w:pPr>
    </w:p>
    <w:p w14:paraId="38AECBF9" w14:textId="78EF17BF" w:rsidR="00D66FC0" w:rsidRPr="00A41A79" w:rsidRDefault="00D66FC0" w:rsidP="00D66FC0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7"/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</w:pPr>
      <w:r w:rsidRPr="00A41A79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 xml:space="preserve">ALLEGATO </w:t>
      </w:r>
      <w:r w:rsidR="00634DC6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>4</w:t>
      </w:r>
      <w:r w:rsidRPr="00A41A79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>)</w:t>
      </w:r>
    </w:p>
    <w:p w14:paraId="624DDCCC" w14:textId="77777777" w:rsidR="00E5594B" w:rsidRPr="00634DC6" w:rsidRDefault="00E5594B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kern w:val="2"/>
          <w:lang w:eastAsia="hi-IN" w:bidi="hi-IN"/>
        </w:rPr>
      </w:pPr>
    </w:p>
    <w:p w14:paraId="7E9EED7C" w14:textId="70B17120" w:rsidR="00A811A1" w:rsidRPr="00634DC6" w:rsidRDefault="00A811A1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kern w:val="2"/>
          <w:lang w:eastAsia="hi-IN" w:bidi="hi-IN"/>
        </w:rPr>
      </w:pPr>
      <w:r w:rsidRPr="00634DC6">
        <w:rPr>
          <w:rFonts w:eastAsia="SimSun" w:cstheme="minorHAnsi"/>
          <w:b/>
          <w:bCs/>
          <w:kern w:val="2"/>
          <w:lang w:eastAsia="hi-IN" w:bidi="hi-IN"/>
        </w:rPr>
        <w:t>IN CASO DI AVVALIMENTO</w:t>
      </w:r>
    </w:p>
    <w:p w14:paraId="3209B824" w14:textId="77777777" w:rsidR="00A811A1" w:rsidRPr="00634DC6" w:rsidRDefault="00A811A1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i/>
          <w:iCs/>
          <w:kern w:val="2"/>
          <w:lang w:val="de-DE" w:eastAsia="hi-IN" w:bidi="hi-IN"/>
        </w:rPr>
      </w:pPr>
      <w:r w:rsidRPr="00634DC6">
        <w:rPr>
          <w:rFonts w:eastAsia="SimSun" w:cstheme="minorHAnsi"/>
          <w:b/>
          <w:bCs/>
          <w:kern w:val="2"/>
          <w:lang w:eastAsia="hi-IN" w:bidi="hi-IN"/>
        </w:rPr>
        <w:t>DICHIARAZIONE DI IMPEGNO DELL’IMPRESA AUSILIARIA</w:t>
      </w:r>
    </w:p>
    <w:p w14:paraId="39EA0DED" w14:textId="77777777" w:rsidR="00A811A1" w:rsidRPr="00634DC6" w:rsidRDefault="00A811A1" w:rsidP="00A811A1">
      <w:pPr>
        <w:widowControl w:val="0"/>
        <w:tabs>
          <w:tab w:val="left" w:pos="0"/>
        </w:tabs>
        <w:suppressAutoHyphens/>
        <w:spacing w:after="120" w:line="240" w:lineRule="auto"/>
        <w:ind w:right="57"/>
        <w:jc w:val="center"/>
        <w:rPr>
          <w:rFonts w:eastAsia="SimSun" w:cstheme="minorHAnsi"/>
          <w:i/>
          <w:iCs/>
          <w:kern w:val="2"/>
          <w:lang w:val="de-DE" w:eastAsia="hi-IN" w:bidi="hi-IN"/>
        </w:rPr>
      </w:pPr>
      <w:r w:rsidRPr="00634DC6">
        <w:rPr>
          <w:rFonts w:eastAsia="SimSun" w:cstheme="minorHAnsi"/>
          <w:i/>
          <w:iCs/>
          <w:kern w:val="2"/>
          <w:lang w:val="de-DE" w:eastAsia="hi-IN" w:bidi="hi-IN"/>
        </w:rPr>
        <w:t>(Art. 46 e 47 T.U. 28/12/2000 n. 445)</w:t>
      </w:r>
    </w:p>
    <w:p w14:paraId="43B4230D" w14:textId="77777777" w:rsidR="00E5594B" w:rsidRPr="00634DC6" w:rsidRDefault="00E5594B" w:rsidP="00A811A1">
      <w:pPr>
        <w:widowControl w:val="0"/>
        <w:tabs>
          <w:tab w:val="left" w:pos="0"/>
        </w:tabs>
        <w:suppressAutoHyphens/>
        <w:spacing w:after="120" w:line="240" w:lineRule="auto"/>
        <w:ind w:right="57"/>
        <w:jc w:val="center"/>
        <w:rPr>
          <w:rFonts w:eastAsia="SimSun" w:cstheme="minorHAnsi"/>
          <w:kern w:val="2"/>
          <w:lang w:eastAsia="hi-IN" w:bidi="hi-IN"/>
        </w:rPr>
      </w:pPr>
    </w:p>
    <w:p w14:paraId="6325168F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0" w:line="240" w:lineRule="auto"/>
        <w:ind w:left="7371"/>
        <w:rPr>
          <w:rFonts w:eastAsia="SimSun" w:cstheme="minorHAnsi"/>
          <w:kern w:val="2"/>
          <w:lang w:eastAsia="hi-IN" w:bidi="hi-IN"/>
        </w:rPr>
      </w:pPr>
      <w:r w:rsidRPr="00634DC6">
        <w:rPr>
          <w:rFonts w:eastAsia="SimSun" w:cstheme="minorHAnsi"/>
          <w:kern w:val="2"/>
          <w:lang w:eastAsia="hi-IN" w:bidi="hi-IN"/>
        </w:rPr>
        <w:t>Alla Provincia di Piacenza</w:t>
      </w:r>
    </w:p>
    <w:p w14:paraId="20DF6782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0" w:line="240" w:lineRule="auto"/>
        <w:ind w:left="7371"/>
        <w:rPr>
          <w:rFonts w:eastAsia="SimSun" w:cstheme="minorHAnsi"/>
          <w:kern w:val="2"/>
          <w:lang w:val="de-DE" w:eastAsia="hi-IN" w:bidi="hi-IN"/>
        </w:rPr>
      </w:pPr>
      <w:r w:rsidRPr="00634DC6">
        <w:rPr>
          <w:rFonts w:eastAsia="SimSun" w:cstheme="minorHAnsi"/>
          <w:kern w:val="2"/>
          <w:lang w:eastAsia="hi-IN" w:bidi="hi-IN"/>
        </w:rPr>
        <w:t>Corso Garibaldi, 50</w:t>
      </w:r>
    </w:p>
    <w:p w14:paraId="3592ADDC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120" w:line="240" w:lineRule="auto"/>
        <w:ind w:left="7371"/>
        <w:rPr>
          <w:rFonts w:eastAsia="SimSun" w:cstheme="minorHAnsi"/>
          <w:kern w:val="2"/>
          <w:lang w:val="de-DE" w:eastAsia="hi-IN" w:bidi="hi-IN"/>
        </w:rPr>
      </w:pPr>
      <w:r w:rsidRPr="00634DC6">
        <w:rPr>
          <w:rFonts w:eastAsia="SimSun" w:cstheme="minorHAnsi"/>
          <w:kern w:val="2"/>
          <w:lang w:val="de-DE" w:eastAsia="hi-IN" w:bidi="hi-IN"/>
        </w:rPr>
        <w:t>29121 Piacenza</w:t>
      </w:r>
    </w:p>
    <w:p w14:paraId="57249D46" w14:textId="77777777" w:rsidR="00A811A1" w:rsidRPr="00B43510" w:rsidRDefault="00A811A1" w:rsidP="00A811A1">
      <w:pPr>
        <w:widowControl w:val="0"/>
        <w:tabs>
          <w:tab w:val="left" w:pos="6379"/>
        </w:tabs>
        <w:suppressAutoHyphens/>
        <w:spacing w:after="120" w:line="240" w:lineRule="auto"/>
        <w:ind w:left="5103"/>
        <w:jc w:val="both"/>
        <w:rPr>
          <w:rFonts w:ascii="Tahoma" w:eastAsia="SimSun" w:hAnsi="Tahoma" w:cs="Tahoma"/>
          <w:b/>
          <w:bCs/>
          <w:kern w:val="2"/>
          <w:sz w:val="18"/>
          <w:szCs w:val="18"/>
          <w:u w:val="single"/>
          <w:lang w:val="de-DE" w:eastAsia="hi-IN" w:bidi="hi-IN"/>
        </w:rPr>
      </w:pPr>
    </w:p>
    <w:p w14:paraId="1B51B69B" w14:textId="5F57137A" w:rsidR="00874CF1" w:rsidRDefault="009D6B22" w:rsidP="00874CF1">
      <w:pPr>
        <w:spacing w:after="240"/>
        <w:jc w:val="both"/>
        <w:rPr>
          <w:rFonts w:ascii="Calibri" w:hAnsi="Calibri" w:cs="Calibri"/>
          <w:b/>
          <w:u w:val="single"/>
        </w:rPr>
      </w:pPr>
      <w:bookmarkStart w:id="0" w:name="_Hlk210900012"/>
      <w:r w:rsidRPr="00955DD7">
        <w:rPr>
          <w:rFonts w:ascii="Calibri" w:eastAsia="Arial" w:hAnsi="Calibri" w:cs="Calibri"/>
          <w:b/>
          <w:lang w:eastAsia="it-IT" w:bidi="it-IT"/>
        </w:rPr>
        <w:t xml:space="preserve">PROCEDURA APERTA PER L‘AFFIDAMENTO DEI LAVORI DI CUI AL PROGETTO DENOMINATO </w:t>
      </w:r>
      <w:bookmarkEnd w:id="0"/>
      <w:r w:rsidR="00601626" w:rsidRPr="00601626">
        <w:rPr>
          <w:rFonts w:ascii="Calibri" w:eastAsia="Arial" w:hAnsi="Calibri" w:cs="Calibri"/>
          <w:b/>
          <w:lang w:eastAsia="it-IT" w:bidi="it-IT"/>
        </w:rPr>
        <w:t>“[946] STRADA PROVINCIALE N. 52 DI CARISETO. LAVORI URGENTI PER LA REALIZZAZIONE DI UN OPERA DI SOSTEGNO E RICOSTRUZIONE DELLA SEDE STRADALE ALLA PROGRESSIVA KM 1+200, NEL TERRITORIO DEL COMUNE DI CERIGNALE. CUP D47H25000080001. [COD. RER 19446]. IMPORTO COMPLESSIVO: EURO 250.000,00</w:t>
      </w:r>
      <w:r w:rsidR="00601626">
        <w:rPr>
          <w:rFonts w:ascii="Calibri" w:eastAsia="Arial" w:hAnsi="Calibri" w:cs="Calibri"/>
          <w:b/>
          <w:lang w:eastAsia="it-IT" w:bidi="it-IT"/>
        </w:rPr>
        <w:t>”</w:t>
      </w:r>
      <w:r w:rsidR="00874CF1">
        <w:rPr>
          <w:rFonts w:ascii="Calibri" w:eastAsia="Arial" w:hAnsi="Calibri" w:cs="Calibri"/>
          <w:b/>
          <w:bCs/>
        </w:rPr>
        <w:t>.</w:t>
      </w:r>
      <w:r w:rsidR="00874CF1">
        <w:rPr>
          <w:rFonts w:ascii="Calibri" w:eastAsia="Arial" w:hAnsi="Calibri" w:cs="Calibri"/>
          <w:b/>
        </w:rPr>
        <w:t xml:space="preserve"> CIG……………</w:t>
      </w:r>
      <w:proofErr w:type="gramStart"/>
      <w:r w:rsidR="00874CF1">
        <w:rPr>
          <w:rFonts w:ascii="Calibri" w:eastAsia="Arial" w:hAnsi="Calibri" w:cs="Calibri"/>
          <w:b/>
        </w:rPr>
        <w:t>…….</w:t>
      </w:r>
      <w:proofErr w:type="gramEnd"/>
      <w:r w:rsidR="00874CF1">
        <w:rPr>
          <w:rFonts w:ascii="Calibri" w:eastAsia="Arial" w:hAnsi="Calibri" w:cs="Calibri"/>
          <w:b/>
        </w:rPr>
        <w:t>.</w:t>
      </w:r>
    </w:p>
    <w:tbl>
      <w:tblPr>
        <w:tblW w:w="9521" w:type="dxa"/>
        <w:tblInd w:w="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5"/>
        <w:gridCol w:w="276"/>
        <w:gridCol w:w="291"/>
        <w:gridCol w:w="139"/>
        <w:gridCol w:w="273"/>
        <w:gridCol w:w="130"/>
        <w:gridCol w:w="1925"/>
        <w:gridCol w:w="259"/>
        <w:gridCol w:w="670"/>
        <w:gridCol w:w="547"/>
        <w:gridCol w:w="476"/>
        <w:gridCol w:w="200"/>
        <w:gridCol w:w="347"/>
        <w:gridCol w:w="3143"/>
      </w:tblGrid>
      <w:tr w:rsidR="00A811A1" w:rsidRPr="00634DC6" w14:paraId="5EC0BE7A" w14:textId="77777777" w:rsidTr="00092C88">
        <w:trPr>
          <w:trHeight w:val="455"/>
        </w:trPr>
        <w:tc>
          <w:tcPr>
            <w:tcW w:w="1412" w:type="dxa"/>
            <w:gridSpan w:val="3"/>
          </w:tcPr>
          <w:p w14:paraId="00AB22AA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Il sottoscritto</w:t>
            </w:r>
          </w:p>
        </w:tc>
        <w:tc>
          <w:tcPr>
            <w:tcW w:w="8109" w:type="dxa"/>
            <w:gridSpan w:val="11"/>
            <w:tcBorders>
              <w:bottom w:val="single" w:sz="4" w:space="0" w:color="000000"/>
            </w:tcBorders>
          </w:tcPr>
          <w:p w14:paraId="405D84E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36FD54EE" w14:textId="77777777" w:rsidTr="00092C88">
        <w:trPr>
          <w:trHeight w:val="292"/>
        </w:trPr>
        <w:tc>
          <w:tcPr>
            <w:tcW w:w="845" w:type="dxa"/>
          </w:tcPr>
          <w:p w14:paraId="23583FD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nato a</w:t>
            </w:r>
          </w:p>
        </w:tc>
        <w:tc>
          <w:tcPr>
            <w:tcW w:w="3034" w:type="dxa"/>
            <w:gridSpan w:val="6"/>
            <w:tcBorders>
              <w:bottom w:val="single" w:sz="4" w:space="0" w:color="000000"/>
            </w:tcBorders>
          </w:tcPr>
          <w:p w14:paraId="0B95D5B4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59" w:type="dxa"/>
            <w:tcBorders>
              <w:top w:val="single" w:sz="4" w:space="0" w:color="000000"/>
            </w:tcBorders>
          </w:tcPr>
          <w:p w14:paraId="0E340F85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 xml:space="preserve">il </w:t>
            </w:r>
          </w:p>
        </w:tc>
        <w:tc>
          <w:tcPr>
            <w:tcW w:w="169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E440C7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  <w:gridSpan w:val="2"/>
            <w:tcBorders>
              <w:top w:val="single" w:sz="4" w:space="0" w:color="000000"/>
            </w:tcBorders>
          </w:tcPr>
          <w:p w14:paraId="139F6FC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C.F.</w:t>
            </w:r>
          </w:p>
        </w:tc>
        <w:tc>
          <w:tcPr>
            <w:tcW w:w="3138" w:type="dxa"/>
            <w:tcBorders>
              <w:top w:val="single" w:sz="4" w:space="0" w:color="000000"/>
              <w:bottom w:val="single" w:sz="4" w:space="0" w:color="000000"/>
            </w:tcBorders>
          </w:tcPr>
          <w:p w14:paraId="668FD578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02C73CB1" w14:textId="77777777" w:rsidTr="00092C88">
        <w:trPr>
          <w:trHeight w:val="468"/>
        </w:trPr>
        <w:tc>
          <w:tcPr>
            <w:tcW w:w="1412" w:type="dxa"/>
            <w:gridSpan w:val="3"/>
          </w:tcPr>
          <w:p w14:paraId="2FAFFD5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residente a</w:t>
            </w:r>
          </w:p>
        </w:tc>
        <w:tc>
          <w:tcPr>
            <w:tcW w:w="3396" w:type="dxa"/>
            <w:gridSpan w:val="6"/>
            <w:tcBorders>
              <w:bottom w:val="single" w:sz="4" w:space="0" w:color="000000"/>
            </w:tcBorders>
          </w:tcPr>
          <w:p w14:paraId="0D979688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0B76864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5D0ACF80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428016F4" w14:textId="77777777" w:rsidTr="00092C88">
        <w:trPr>
          <w:trHeight w:val="455"/>
        </w:trPr>
        <w:tc>
          <w:tcPr>
            <w:tcW w:w="1412" w:type="dxa"/>
            <w:gridSpan w:val="3"/>
          </w:tcPr>
          <w:p w14:paraId="307007F3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in qualità di</w:t>
            </w:r>
          </w:p>
        </w:tc>
        <w:tc>
          <w:tcPr>
            <w:tcW w:w="8109" w:type="dxa"/>
            <w:gridSpan w:val="11"/>
            <w:tcBorders>
              <w:bottom w:val="single" w:sz="4" w:space="0" w:color="000000"/>
            </w:tcBorders>
          </w:tcPr>
          <w:p w14:paraId="54EDD13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15AB34C6" w14:textId="77777777" w:rsidTr="00092C88">
        <w:trPr>
          <w:trHeight w:val="455"/>
        </w:trPr>
        <w:tc>
          <w:tcPr>
            <w:tcW w:w="1412" w:type="dxa"/>
            <w:gridSpan w:val="3"/>
          </w:tcPr>
          <w:p w14:paraId="46FD5EAA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dell’Impresa</w:t>
            </w:r>
          </w:p>
        </w:tc>
        <w:tc>
          <w:tcPr>
            <w:tcW w:w="8109" w:type="dxa"/>
            <w:gridSpan w:val="11"/>
            <w:tcBorders>
              <w:top w:val="single" w:sz="4" w:space="0" w:color="000000"/>
              <w:bottom w:val="single" w:sz="4" w:space="0" w:color="000000"/>
            </w:tcBorders>
          </w:tcPr>
          <w:p w14:paraId="0125794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A96D97D" w14:textId="77777777" w:rsidTr="00092C88">
        <w:trPr>
          <w:trHeight w:val="455"/>
        </w:trPr>
        <w:tc>
          <w:tcPr>
            <w:tcW w:w="1824" w:type="dxa"/>
            <w:gridSpan w:val="5"/>
          </w:tcPr>
          <w:p w14:paraId="64145370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con sede legale in</w:t>
            </w:r>
          </w:p>
        </w:tc>
        <w:tc>
          <w:tcPr>
            <w:tcW w:w="2979" w:type="dxa"/>
            <w:gridSpan w:val="4"/>
            <w:tcBorders>
              <w:bottom w:val="single" w:sz="4" w:space="0" w:color="000000"/>
            </w:tcBorders>
          </w:tcPr>
          <w:p w14:paraId="7AD1EE4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62AF023E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6EF5E674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2D50EBF" w14:textId="77777777" w:rsidTr="00092C88">
        <w:trPr>
          <w:trHeight w:val="455"/>
        </w:trPr>
        <w:tc>
          <w:tcPr>
            <w:tcW w:w="1954" w:type="dxa"/>
            <w:gridSpan w:val="6"/>
          </w:tcPr>
          <w:p w14:paraId="3822793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e sede operativa in</w:t>
            </w:r>
          </w:p>
        </w:tc>
        <w:tc>
          <w:tcPr>
            <w:tcW w:w="2849" w:type="dxa"/>
            <w:gridSpan w:val="3"/>
            <w:tcBorders>
              <w:bottom w:val="single" w:sz="4" w:space="0" w:color="000000"/>
            </w:tcBorders>
          </w:tcPr>
          <w:p w14:paraId="1D91D10F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7E0DF341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839F766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111DAC40" w14:textId="77777777" w:rsidTr="00092C88">
        <w:trPr>
          <w:trHeight w:val="455"/>
        </w:trPr>
        <w:tc>
          <w:tcPr>
            <w:tcW w:w="1551" w:type="dxa"/>
            <w:gridSpan w:val="4"/>
          </w:tcPr>
          <w:p w14:paraId="22A3979F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Codice Fiscale</w:t>
            </w:r>
          </w:p>
        </w:tc>
        <w:tc>
          <w:tcPr>
            <w:tcW w:w="3252" w:type="dxa"/>
            <w:gridSpan w:val="5"/>
            <w:tcBorders>
              <w:bottom w:val="single" w:sz="4" w:space="0" w:color="000000"/>
            </w:tcBorders>
          </w:tcPr>
          <w:p w14:paraId="78FC6741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23" w:type="dxa"/>
            <w:gridSpan w:val="3"/>
          </w:tcPr>
          <w:p w14:paraId="0612272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Partita IVA</w:t>
            </w:r>
          </w:p>
        </w:tc>
        <w:tc>
          <w:tcPr>
            <w:tcW w:w="3490" w:type="dxa"/>
            <w:gridSpan w:val="2"/>
            <w:tcBorders>
              <w:bottom w:val="single" w:sz="4" w:space="0" w:color="000000"/>
            </w:tcBorders>
          </w:tcPr>
          <w:p w14:paraId="01756E86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060CBA6" w14:textId="77777777" w:rsidTr="00092C88">
        <w:trPr>
          <w:trHeight w:val="426"/>
        </w:trPr>
        <w:tc>
          <w:tcPr>
            <w:tcW w:w="1121" w:type="dxa"/>
            <w:gridSpan w:val="2"/>
          </w:tcPr>
          <w:p w14:paraId="3A65D51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Telefono</w:t>
            </w:r>
          </w:p>
        </w:tc>
        <w:tc>
          <w:tcPr>
            <w:tcW w:w="3682" w:type="dxa"/>
            <w:gridSpan w:val="7"/>
            <w:tcBorders>
              <w:bottom w:val="single" w:sz="4" w:space="0" w:color="000000"/>
            </w:tcBorders>
          </w:tcPr>
          <w:p w14:paraId="6FAD91E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70C38E0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PEC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192CA273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</w:tbl>
    <w:p w14:paraId="7C719025" w14:textId="77777777" w:rsidR="00A811A1" w:rsidRPr="00634DC6" w:rsidRDefault="00A811A1" w:rsidP="00A811A1">
      <w:pPr>
        <w:widowControl w:val="0"/>
        <w:suppressAutoHyphens/>
        <w:spacing w:after="0" w:line="240" w:lineRule="auto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14:paraId="2BB3CA69" w14:textId="084317D5" w:rsidR="00A811A1" w:rsidRPr="00634DC6" w:rsidRDefault="00A811A1" w:rsidP="00A723C8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before="120" w:after="120" w:line="240" w:lineRule="auto"/>
        <w:ind w:left="0" w:firstLine="0"/>
        <w:jc w:val="both"/>
        <w:outlineLvl w:val="0"/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</w:pP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 xml:space="preserve">ai sensi degli articoli 46 e 47 del </w:t>
      </w:r>
      <w:r w:rsidR="00441407"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d</w:t>
      </w: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 xml:space="preserve">.P.R. 445/2000, consapevole delle sanzioni penali previste dall’art. 76 dello stesso </w:t>
      </w:r>
      <w:r w:rsidR="00441407"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d</w:t>
      </w: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.P.R. per le ipotesi di falsità in atti e dichiarazioni mendaci ivi indicate, oltre che delle conseguenze amministrative previste per le procedure relative all’affidamento di appalti pubblici,</w:t>
      </w:r>
    </w:p>
    <w:p w14:paraId="3F44C6BF" w14:textId="77777777" w:rsidR="00373B35" w:rsidRPr="00634DC6" w:rsidRDefault="00373B35" w:rsidP="00A723C8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before="120" w:after="120" w:line="240" w:lineRule="auto"/>
        <w:ind w:left="0" w:firstLine="0"/>
        <w:jc w:val="both"/>
        <w:outlineLvl w:val="0"/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</w:pPr>
    </w:p>
    <w:p w14:paraId="2B68F86F" w14:textId="77777777" w:rsidR="00A811A1" w:rsidRPr="00634DC6" w:rsidRDefault="00A811A1" w:rsidP="00A811A1">
      <w:pPr>
        <w:widowControl w:val="0"/>
        <w:tabs>
          <w:tab w:val="left" w:pos="0"/>
        </w:tabs>
        <w:suppressAutoHyphens/>
        <w:spacing w:before="120" w:after="120" w:line="240" w:lineRule="auto"/>
        <w:jc w:val="center"/>
        <w:rPr>
          <w:rFonts w:ascii="Calibri" w:eastAsia="SimSun" w:hAnsi="Calibri" w:cs="Calibri"/>
          <w:b/>
          <w:bCs/>
          <w:kern w:val="2"/>
          <w:sz w:val="20"/>
          <w:szCs w:val="18"/>
          <w:u w:val="single"/>
          <w:lang w:eastAsia="hi-IN" w:bidi="hi-IN"/>
        </w:rPr>
      </w:pPr>
      <w:r w:rsidRPr="00634DC6"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  <w:t>DICHIARA</w:t>
      </w:r>
    </w:p>
    <w:p w14:paraId="750F8F71" w14:textId="77777777" w:rsidR="00A811A1" w:rsidRPr="00634DC6" w:rsidRDefault="00A811A1" w:rsidP="00EC1709">
      <w:pPr>
        <w:widowControl w:val="0"/>
        <w:numPr>
          <w:ilvl w:val="0"/>
          <w:numId w:val="2"/>
        </w:numPr>
        <w:suppressAutoHyphens/>
        <w:autoSpaceDE w:val="0"/>
        <w:spacing w:before="120" w:after="120" w:line="360" w:lineRule="auto"/>
        <w:ind w:left="357" w:hanging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SimSun" w:hAnsi="Calibri" w:cs="Calibri"/>
          <w:b/>
          <w:bCs/>
          <w:kern w:val="2"/>
          <w:sz w:val="20"/>
          <w:szCs w:val="18"/>
          <w:lang w:eastAsia="hi-IN" w:bidi="hi-IN"/>
        </w:rPr>
        <w:lastRenderedPageBreak/>
        <w:t>di obbligarsi</w:t>
      </w:r>
      <w:r w:rsidRPr="00634DC6">
        <w:rPr>
          <w:rFonts w:ascii="Calibri" w:eastAsia="Palatino Linotype" w:hAnsi="Calibri" w:cs="Calibri"/>
          <w:b/>
          <w:bCs/>
          <w:color w:val="000000"/>
          <w:kern w:val="2"/>
          <w:sz w:val="20"/>
          <w:szCs w:val="18"/>
          <w:lang w:eastAsia="hi-IN" w:bidi="hi-IN"/>
        </w:rPr>
        <w:t xml:space="preserve"> nei confronti dell'impresa concorrente </w:t>
      </w: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 xml:space="preserve">................................................................... </w:t>
      </w:r>
      <w:r w:rsidRPr="00634DC6">
        <w:rPr>
          <w:rFonts w:ascii="Calibri" w:eastAsia="Palatino Linotype" w:hAnsi="Calibri" w:cs="Calibri"/>
          <w:i/>
          <w:iCs/>
          <w:color w:val="000000"/>
          <w:kern w:val="2"/>
          <w:sz w:val="20"/>
          <w:szCs w:val="18"/>
          <w:lang w:eastAsia="hi-IN" w:bidi="hi-IN"/>
        </w:rPr>
        <w:t xml:space="preserve">(indicare la denominazione sociale) </w:t>
      </w: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con sede in …................................................ Via ................................................................................., CAP …</w:t>
      </w:r>
      <w:proofErr w:type="gramStart"/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…….</w:t>
      </w:r>
      <w:proofErr w:type="gramEnd"/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.….................., C.F./P.IVA …......................................... (</w:t>
      </w:r>
      <w:r w:rsidRPr="00634DC6">
        <w:rPr>
          <w:rFonts w:ascii="Calibri" w:eastAsia="Palatino Linotype" w:hAnsi="Calibri" w:cs="Calibri"/>
          <w:i/>
          <w:iCs/>
          <w:color w:val="000000"/>
          <w:kern w:val="2"/>
          <w:sz w:val="20"/>
          <w:szCs w:val="18"/>
          <w:lang w:eastAsia="hi-IN" w:bidi="hi-IN"/>
        </w:rPr>
        <w:t>indicare i dati dell'impresa a cui si prestano i requisiti)</w:t>
      </w:r>
    </w:p>
    <w:p w14:paraId="70FEC913" w14:textId="77777777" w:rsidR="00A811A1" w:rsidRPr="00634DC6" w:rsidRDefault="00A811A1" w:rsidP="00EC1709">
      <w:pPr>
        <w:widowControl w:val="0"/>
        <w:suppressAutoHyphens/>
        <w:autoSpaceDE w:val="0"/>
        <w:spacing w:before="120" w:after="120" w:line="360" w:lineRule="auto"/>
        <w:ind w:left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Palatino Linotype" w:hAnsi="Calibri" w:cs="Calibri"/>
          <w:b/>
          <w:bCs/>
          <w:color w:val="000000"/>
          <w:kern w:val="2"/>
          <w:sz w:val="20"/>
          <w:szCs w:val="18"/>
          <w:lang w:eastAsia="hi-IN" w:bidi="hi-IN"/>
        </w:rPr>
        <w:t>e verso la Provincia di Piacenza</w:t>
      </w:r>
    </w:p>
    <w:p w14:paraId="7974D4CF" w14:textId="21FE8D2D" w:rsidR="00A811A1" w:rsidRPr="00634DC6" w:rsidRDefault="00A811A1" w:rsidP="00EC1709">
      <w:pPr>
        <w:widowControl w:val="0"/>
        <w:suppressAutoHyphens/>
        <w:autoSpaceDE w:val="0"/>
        <w:spacing w:before="120" w:after="120" w:line="360" w:lineRule="auto"/>
        <w:ind w:left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a mettere a disposizione, per tutta la durata dell’appalto in oggetto, le risorse necessarie di cui l'impresa concorrente è carente, come dettagliatamente indicate nel contratto di avvalimento</w:t>
      </w:r>
      <w:r w:rsidR="00FA3283"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.</w:t>
      </w:r>
    </w:p>
    <w:p w14:paraId="703A6E2A" w14:textId="77777777" w:rsidR="00E27834" w:rsidRPr="00634DC6" w:rsidRDefault="00E27834">
      <w:pPr>
        <w:rPr>
          <w:rFonts w:ascii="Calibri" w:hAnsi="Calibri" w:cs="Calibri"/>
        </w:rPr>
      </w:pPr>
    </w:p>
    <w:sectPr w:rsidR="00E27834" w:rsidRPr="00634DC6" w:rsidSect="00E5594B">
      <w:footerReference w:type="default" r:id="rId11"/>
      <w:pgSz w:w="11906" w:h="16838"/>
      <w:pgMar w:top="993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120A" w14:textId="77777777" w:rsidR="00BC1F16" w:rsidRDefault="00BC1F16" w:rsidP="00F61B8F">
      <w:pPr>
        <w:spacing w:after="0" w:line="240" w:lineRule="auto"/>
      </w:pPr>
      <w:r>
        <w:separator/>
      </w:r>
    </w:p>
  </w:endnote>
  <w:endnote w:type="continuationSeparator" w:id="0">
    <w:p w14:paraId="3F4A496B" w14:textId="77777777" w:rsidR="00BC1F16" w:rsidRDefault="00BC1F16" w:rsidP="00F61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5DC" w14:textId="0A1FD337" w:rsidR="00F61B8F" w:rsidRDefault="00F61B8F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0BBB5983" w14:textId="26DAD778" w:rsidR="00F61B8F" w:rsidRDefault="00F61B8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D715E" w14:textId="77777777" w:rsidR="00BC1F16" w:rsidRDefault="00BC1F16" w:rsidP="00F61B8F">
      <w:pPr>
        <w:spacing w:after="0" w:line="240" w:lineRule="auto"/>
      </w:pPr>
      <w:r>
        <w:separator/>
      </w:r>
    </w:p>
  </w:footnote>
  <w:footnote w:type="continuationSeparator" w:id="0">
    <w:p w14:paraId="1E717201" w14:textId="77777777" w:rsidR="00BC1F16" w:rsidRDefault="00BC1F16" w:rsidP="00F61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A7A0394"/>
    <w:multiLevelType w:val="hybridMultilevel"/>
    <w:tmpl w:val="C5EA3BA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46632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4365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ECF"/>
    <w:rsid w:val="00027525"/>
    <w:rsid w:val="0008737F"/>
    <w:rsid w:val="00094307"/>
    <w:rsid w:val="000D019E"/>
    <w:rsid w:val="00141A31"/>
    <w:rsid w:val="001C5536"/>
    <w:rsid w:val="0022796D"/>
    <w:rsid w:val="0025541E"/>
    <w:rsid w:val="002969D3"/>
    <w:rsid w:val="002B76D4"/>
    <w:rsid w:val="00373B35"/>
    <w:rsid w:val="00373DEB"/>
    <w:rsid w:val="003E4DD7"/>
    <w:rsid w:val="0040349F"/>
    <w:rsid w:val="00441407"/>
    <w:rsid w:val="00491237"/>
    <w:rsid w:val="004A1562"/>
    <w:rsid w:val="004E4D96"/>
    <w:rsid w:val="005315DA"/>
    <w:rsid w:val="005327FE"/>
    <w:rsid w:val="005540D2"/>
    <w:rsid w:val="00574560"/>
    <w:rsid w:val="00601626"/>
    <w:rsid w:val="00634DC6"/>
    <w:rsid w:val="00676715"/>
    <w:rsid w:val="00712878"/>
    <w:rsid w:val="00801829"/>
    <w:rsid w:val="00811453"/>
    <w:rsid w:val="00833C59"/>
    <w:rsid w:val="008344EC"/>
    <w:rsid w:val="00874315"/>
    <w:rsid w:val="00874CF1"/>
    <w:rsid w:val="00884E1F"/>
    <w:rsid w:val="00897422"/>
    <w:rsid w:val="0090427C"/>
    <w:rsid w:val="009122EF"/>
    <w:rsid w:val="00941254"/>
    <w:rsid w:val="009621D8"/>
    <w:rsid w:val="00972B07"/>
    <w:rsid w:val="009A004E"/>
    <w:rsid w:val="009D6B22"/>
    <w:rsid w:val="00A0630C"/>
    <w:rsid w:val="00A11ECF"/>
    <w:rsid w:val="00A41A79"/>
    <w:rsid w:val="00A723C8"/>
    <w:rsid w:val="00A811A1"/>
    <w:rsid w:val="00AF0077"/>
    <w:rsid w:val="00B342CB"/>
    <w:rsid w:val="00B41912"/>
    <w:rsid w:val="00B43322"/>
    <w:rsid w:val="00B5649C"/>
    <w:rsid w:val="00B56B0E"/>
    <w:rsid w:val="00BC0E43"/>
    <w:rsid w:val="00BC1F16"/>
    <w:rsid w:val="00BC7314"/>
    <w:rsid w:val="00BE1705"/>
    <w:rsid w:val="00C116E4"/>
    <w:rsid w:val="00CB4FB2"/>
    <w:rsid w:val="00CD47B5"/>
    <w:rsid w:val="00CF012B"/>
    <w:rsid w:val="00CF2D12"/>
    <w:rsid w:val="00D1416F"/>
    <w:rsid w:val="00D421BA"/>
    <w:rsid w:val="00D66FC0"/>
    <w:rsid w:val="00D846EE"/>
    <w:rsid w:val="00DA6985"/>
    <w:rsid w:val="00DB3B05"/>
    <w:rsid w:val="00DD3D2C"/>
    <w:rsid w:val="00E27834"/>
    <w:rsid w:val="00E4515B"/>
    <w:rsid w:val="00E555BA"/>
    <w:rsid w:val="00E5594B"/>
    <w:rsid w:val="00E74C53"/>
    <w:rsid w:val="00EC1709"/>
    <w:rsid w:val="00EF65AA"/>
    <w:rsid w:val="00F015BF"/>
    <w:rsid w:val="00F34EB3"/>
    <w:rsid w:val="00F47D00"/>
    <w:rsid w:val="00F61B8F"/>
    <w:rsid w:val="00F951AE"/>
    <w:rsid w:val="00FA1AFA"/>
    <w:rsid w:val="00FA3283"/>
    <w:rsid w:val="00FD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3B930"/>
  <w15:chartTrackingRefBased/>
  <w15:docId w15:val="{AED86310-1A5B-42A4-B879-AEC2AE39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11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66FC0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D66FC0"/>
    <w:pPr>
      <w:widowControl w:val="0"/>
      <w:suppressAutoHyphens/>
      <w:autoSpaceDE w:val="0"/>
      <w:spacing w:after="0" w:line="240" w:lineRule="auto"/>
    </w:pPr>
    <w:rPr>
      <w:rFonts w:ascii="Tahoma" w:eastAsia="Tahoma" w:hAnsi="Tahoma" w:cs="Tahoma"/>
      <w:sz w:val="19"/>
      <w:szCs w:val="19"/>
      <w:lang w:val="en-US" w:eastAsia="ar-SA"/>
    </w:rPr>
  </w:style>
  <w:style w:type="character" w:customStyle="1" w:styleId="CorpotestoCarattere">
    <w:name w:val="Corpo testo Carattere"/>
    <w:basedOn w:val="Carpredefinitoparagrafo"/>
    <w:link w:val="Corpotesto"/>
    <w:rsid w:val="00D66FC0"/>
    <w:rPr>
      <w:rFonts w:ascii="Tahoma" w:eastAsia="Tahoma" w:hAnsi="Tahoma" w:cs="Tahoma"/>
      <w:sz w:val="19"/>
      <w:szCs w:val="19"/>
      <w:lang w:val="en-US"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F61B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1B8F"/>
  </w:style>
  <w:style w:type="paragraph" w:styleId="Pidipagina">
    <w:name w:val="footer"/>
    <w:basedOn w:val="Normale"/>
    <w:link w:val="PidipaginaCarattere"/>
    <w:uiPriority w:val="99"/>
    <w:unhideWhenUsed/>
    <w:rsid w:val="00F61B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1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6034AF-EC8D-4683-A1FE-FA40BFF81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B563FD-5C45-48FC-AB3A-E46EA4CFDCA3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3.xml><?xml version="1.0" encoding="utf-8"?>
<ds:datastoreItem xmlns:ds="http://schemas.openxmlformats.org/officeDocument/2006/customXml" ds:itemID="{D74EAC33-C6B2-478A-95CF-8B1C16990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Magnaschi, Paola</cp:lastModifiedBy>
  <cp:revision>55</cp:revision>
  <dcterms:created xsi:type="dcterms:W3CDTF">2022-02-11T13:51:00Z</dcterms:created>
  <dcterms:modified xsi:type="dcterms:W3CDTF">2026-10-07T10:46:00Z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