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6FCE" w14:textId="6316D20F" w:rsidR="009C1378" w:rsidRDefault="009C1378" w:rsidP="006E7FCC">
      <w:pPr>
        <w:widowControl w:val="0"/>
        <w:autoSpaceDE w:val="0"/>
        <w:autoSpaceDN w:val="0"/>
        <w:spacing w:before="82" w:after="0" w:line="240" w:lineRule="auto"/>
        <w:ind w:right="1199"/>
        <w:jc w:val="center"/>
        <w:rPr>
          <w:rFonts w:ascii="Tahoma" w:eastAsia="Tahoma" w:hAnsi="Tahoma" w:cs="Tahoma"/>
          <w:b/>
          <w:sz w:val="25"/>
          <w:u w:val="thick"/>
          <w:lang w:eastAsia="it-IT" w:bidi="it-IT"/>
        </w:rPr>
      </w:pPr>
      <w:r>
        <w:rPr>
          <w:rFonts w:ascii="Tahoma" w:eastAsia="Tahoma" w:hAnsi="Tahoma" w:cs="Tahoma"/>
          <w:b/>
          <w:noProof/>
          <w:sz w:val="25"/>
          <w:u w:val="thick"/>
          <w:lang w:eastAsia="it-IT" w:bidi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57C3C" wp14:editId="15271691">
                <wp:simplePos x="0" y="0"/>
                <wp:positionH relativeFrom="margin">
                  <wp:align>right</wp:align>
                </wp:positionH>
                <wp:positionV relativeFrom="paragraph">
                  <wp:posOffset>-194945</wp:posOffset>
                </wp:positionV>
                <wp:extent cx="1657350" cy="266700"/>
                <wp:effectExtent l="0" t="0" r="19050" b="19050"/>
                <wp:wrapNone/>
                <wp:docPr id="589222553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0EBB3E1" w14:textId="5B01CD30" w:rsidR="009C1378" w:rsidRPr="009C1378" w:rsidRDefault="009C1378" w:rsidP="009C1378">
                            <w:pPr>
                              <w:ind w:firstLine="708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C1378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SCHEDA ALL. 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857C3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79.3pt;margin-top:-15.35pt;width:130.5pt;height:21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" fillcolor="white [3201]" strokecolor="white [3212]" strokeweight=".5pt">
                <v:textbox>
                  <w:txbxContent>
                    <w:p w14:paraId="50EBB3E1" w14:textId="5B01CD30" w:rsidR="009C1378" w:rsidRPr="009C1378" w:rsidRDefault="009C1378" w:rsidP="009C1378">
                      <w:pPr>
                        <w:ind w:firstLine="708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9C1378">
                        <w:rPr>
                          <w:rFonts w:ascii="Tahoma" w:hAnsi="Tahoma" w:cs="Tahoma"/>
                          <w:sz w:val="18"/>
                          <w:szCs w:val="18"/>
                        </w:rPr>
                        <w:t>SCHEDA ALL. N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ahoma" w:eastAsia="Tahoma" w:hAnsi="Tahoma" w:cs="Tahoma"/>
          <w:b/>
          <w:noProof/>
          <w:sz w:val="25"/>
          <w:u w:val="thick"/>
          <w:lang w:eastAsia="it-IT" w:bidi="it-IT"/>
        </w:rPr>
        <w:drawing>
          <wp:anchor distT="0" distB="0" distL="114300" distR="114300" simplePos="0" relativeHeight="251658240" behindDoc="0" locked="0" layoutInCell="1" allowOverlap="1" wp14:anchorId="53BF1D96" wp14:editId="75DC4D9E">
            <wp:simplePos x="0" y="0"/>
            <wp:positionH relativeFrom="margin">
              <wp:align>left</wp:align>
            </wp:positionH>
            <wp:positionV relativeFrom="paragraph">
              <wp:posOffset>-516890</wp:posOffset>
            </wp:positionV>
            <wp:extent cx="1753200" cy="849600"/>
            <wp:effectExtent l="0" t="0" r="0" b="8255"/>
            <wp:wrapNone/>
            <wp:docPr id="71479766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00" cy="84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AD76F0" w14:textId="77777777" w:rsidR="009C1378" w:rsidRDefault="009C1378" w:rsidP="006E7FCC">
      <w:pPr>
        <w:widowControl w:val="0"/>
        <w:autoSpaceDE w:val="0"/>
        <w:autoSpaceDN w:val="0"/>
        <w:spacing w:before="82" w:after="0" w:line="240" w:lineRule="auto"/>
        <w:ind w:right="1199"/>
        <w:jc w:val="center"/>
        <w:rPr>
          <w:rFonts w:ascii="Tahoma" w:eastAsia="Tahoma" w:hAnsi="Tahoma" w:cs="Tahoma"/>
          <w:b/>
          <w:sz w:val="25"/>
          <w:u w:val="thick"/>
          <w:lang w:eastAsia="it-IT" w:bidi="it-IT"/>
        </w:rPr>
      </w:pPr>
    </w:p>
    <w:p w14:paraId="34F438FD" w14:textId="4ACDEFCA" w:rsidR="006E7FCC" w:rsidRPr="006E7FCC" w:rsidRDefault="006E7FCC" w:rsidP="006E7FCC">
      <w:pPr>
        <w:widowControl w:val="0"/>
        <w:autoSpaceDE w:val="0"/>
        <w:autoSpaceDN w:val="0"/>
        <w:spacing w:before="82" w:after="0" w:line="240" w:lineRule="auto"/>
        <w:ind w:right="1199"/>
        <w:jc w:val="center"/>
        <w:rPr>
          <w:rFonts w:ascii="Tahoma" w:eastAsia="Tahoma" w:hAnsi="Tahoma" w:cs="Tahoma"/>
          <w:b/>
          <w:sz w:val="25"/>
          <w:lang w:eastAsia="it-IT" w:bidi="it-IT"/>
        </w:rPr>
      </w:pPr>
      <w:r w:rsidRPr="006E7FCC">
        <w:rPr>
          <w:rFonts w:ascii="Tahoma" w:eastAsia="Tahoma" w:hAnsi="Tahoma" w:cs="Tahoma"/>
          <w:b/>
          <w:sz w:val="25"/>
          <w:u w:val="thick"/>
          <w:lang w:eastAsia="it-IT" w:bidi="it-IT"/>
        </w:rPr>
        <w:t>CONTROLLO SUCCESSIVO DI REGOLARITÀ AMMINISTRATIVA</w:t>
      </w:r>
    </w:p>
    <w:p w14:paraId="183B20FF" w14:textId="77777777" w:rsidR="006E7FCC" w:rsidRPr="006E7FCC" w:rsidRDefault="006E7FCC" w:rsidP="006E7FCC">
      <w:pPr>
        <w:widowControl w:val="0"/>
        <w:autoSpaceDE w:val="0"/>
        <w:autoSpaceDN w:val="0"/>
        <w:spacing w:after="0" w:line="240" w:lineRule="auto"/>
        <w:rPr>
          <w:rFonts w:ascii="Tahoma" w:eastAsia="Tahoma" w:hAnsi="Tahoma" w:cs="Tahoma"/>
          <w:b/>
          <w:sz w:val="20"/>
          <w:lang w:eastAsia="it-IT" w:bidi="it-IT"/>
        </w:rPr>
      </w:pPr>
    </w:p>
    <w:p w14:paraId="2F6D9D5F" w14:textId="77777777" w:rsidR="006E7FCC" w:rsidRDefault="006E7FCC" w:rsidP="006E7FCC">
      <w:pPr>
        <w:widowControl w:val="0"/>
        <w:autoSpaceDE w:val="0"/>
        <w:autoSpaceDN w:val="0"/>
        <w:spacing w:before="4" w:after="0" w:line="240" w:lineRule="auto"/>
        <w:rPr>
          <w:rFonts w:ascii="Tahoma" w:eastAsia="Tahoma" w:hAnsi="Tahoma" w:cs="Tahoma"/>
          <w:b/>
          <w:sz w:val="18"/>
          <w:lang w:eastAsia="it-IT" w:bidi="it-IT"/>
        </w:rPr>
      </w:pPr>
    </w:p>
    <w:p w14:paraId="390806CA" w14:textId="77777777" w:rsidR="009C1378" w:rsidRPr="006E7FCC" w:rsidRDefault="009C1378" w:rsidP="006E7FCC">
      <w:pPr>
        <w:widowControl w:val="0"/>
        <w:autoSpaceDE w:val="0"/>
        <w:autoSpaceDN w:val="0"/>
        <w:spacing w:before="4" w:after="0" w:line="240" w:lineRule="auto"/>
        <w:rPr>
          <w:rFonts w:ascii="Tahoma" w:eastAsia="Tahoma" w:hAnsi="Tahoma" w:cs="Tahoma"/>
          <w:b/>
          <w:sz w:val="18"/>
          <w:lang w:eastAsia="it-IT" w:bidi="it-IT"/>
        </w:rPr>
      </w:pPr>
    </w:p>
    <w:p w14:paraId="1B3B0AF9" w14:textId="77777777" w:rsidR="006E7FCC" w:rsidRPr="006E7FCC" w:rsidRDefault="006E7FCC" w:rsidP="006E7FCC">
      <w:pPr>
        <w:widowControl w:val="0"/>
        <w:tabs>
          <w:tab w:val="left" w:pos="6494"/>
          <w:tab w:val="left" w:leader="dot" w:pos="7348"/>
        </w:tabs>
        <w:autoSpaceDE w:val="0"/>
        <w:autoSpaceDN w:val="0"/>
        <w:spacing w:before="104" w:after="0" w:line="240" w:lineRule="auto"/>
        <w:ind w:left="112"/>
        <w:rPr>
          <w:rFonts w:ascii="Tahoma" w:eastAsia="Tahoma" w:hAnsi="Tahoma" w:cs="Tahoma"/>
          <w:b/>
          <w:bCs/>
          <w:lang w:eastAsia="it-IT" w:bidi="it-IT"/>
        </w:rPr>
      </w:pPr>
      <w:r w:rsidRPr="006E7FCC">
        <w:rPr>
          <w:rFonts w:ascii="Tahoma" w:eastAsia="Tahoma" w:hAnsi="Tahoma" w:cs="Tahoma"/>
          <w:b/>
          <w:bCs/>
          <w:u w:val="thick"/>
          <w:lang w:eastAsia="it-IT" w:bidi="it-IT"/>
        </w:rPr>
        <w:t>Scheda</w:t>
      </w:r>
      <w:r w:rsidRPr="006E7FCC">
        <w:rPr>
          <w:rFonts w:ascii="Tahoma" w:eastAsia="Tahoma" w:hAnsi="Tahoma" w:cs="Tahoma"/>
          <w:b/>
          <w:bCs/>
          <w:spacing w:val="-42"/>
          <w:u w:val="thick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b/>
          <w:bCs/>
          <w:u w:val="thick"/>
          <w:lang w:eastAsia="it-IT" w:bidi="it-IT"/>
        </w:rPr>
        <w:t>controllo</w:t>
      </w:r>
      <w:r w:rsidRPr="006E7FCC">
        <w:rPr>
          <w:rFonts w:ascii="Tahoma" w:eastAsia="Tahoma" w:hAnsi="Tahoma" w:cs="Tahoma"/>
          <w:b/>
          <w:bCs/>
          <w:spacing w:val="-43"/>
          <w:u w:val="thick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b/>
          <w:bCs/>
          <w:u w:val="thick"/>
          <w:lang w:eastAsia="it-IT" w:bidi="it-IT"/>
        </w:rPr>
        <w:t>determinazione</w:t>
      </w:r>
      <w:r w:rsidRPr="006E7FCC">
        <w:rPr>
          <w:rFonts w:ascii="Times New Roman" w:eastAsia="Tahoma" w:hAnsi="Times New Roman" w:cs="Tahoma"/>
          <w:bCs/>
          <w:lang w:eastAsia="it-IT" w:bidi="it-IT"/>
        </w:rPr>
        <w:tab/>
      </w:r>
      <w:r w:rsidRPr="006E7FCC">
        <w:rPr>
          <w:rFonts w:ascii="Tahoma" w:eastAsia="Tahoma" w:hAnsi="Tahoma" w:cs="Tahoma"/>
          <w:b/>
          <w:bCs/>
          <w:lang w:eastAsia="it-IT" w:bidi="it-IT"/>
        </w:rPr>
        <w:t>N</w:t>
      </w:r>
      <w:r w:rsidRPr="006E7FCC">
        <w:rPr>
          <w:rFonts w:ascii="Tahoma" w:eastAsia="Tahoma" w:hAnsi="Tahoma" w:cs="Tahoma"/>
          <w:b/>
          <w:bCs/>
          <w:lang w:eastAsia="it-IT" w:bidi="it-IT"/>
        </w:rPr>
        <w:tab/>
        <w:t>del</w:t>
      </w:r>
      <w:r w:rsidRPr="006E7FCC">
        <w:rPr>
          <w:rFonts w:ascii="Tahoma" w:eastAsia="Tahoma" w:hAnsi="Tahoma" w:cs="Tahoma"/>
          <w:b/>
          <w:bCs/>
          <w:spacing w:val="1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b/>
          <w:bCs/>
          <w:lang w:eastAsia="it-IT" w:bidi="it-IT"/>
        </w:rPr>
        <w:t>….</w:t>
      </w:r>
    </w:p>
    <w:p w14:paraId="4320B48B" w14:textId="77777777" w:rsidR="006E7FCC" w:rsidRPr="006E7FCC" w:rsidRDefault="006E7FCC" w:rsidP="006E7FCC">
      <w:pPr>
        <w:widowControl w:val="0"/>
        <w:autoSpaceDE w:val="0"/>
        <w:autoSpaceDN w:val="0"/>
        <w:spacing w:before="4" w:after="0" w:line="240" w:lineRule="auto"/>
        <w:rPr>
          <w:rFonts w:ascii="Tahoma" w:eastAsia="Tahoma" w:hAnsi="Tahoma" w:cs="Tahoma"/>
          <w:b/>
          <w:sz w:val="14"/>
          <w:lang w:eastAsia="it-IT" w:bidi="it-IT"/>
        </w:rPr>
      </w:pPr>
    </w:p>
    <w:p w14:paraId="0E48130E" w14:textId="77777777" w:rsidR="009C1378" w:rsidRDefault="009C1378" w:rsidP="006E7FCC">
      <w:pPr>
        <w:widowControl w:val="0"/>
        <w:autoSpaceDE w:val="0"/>
        <w:autoSpaceDN w:val="0"/>
        <w:spacing w:before="101" w:after="0" w:line="240" w:lineRule="auto"/>
        <w:ind w:left="112" w:right="472"/>
        <w:rPr>
          <w:rFonts w:ascii="Tahoma" w:eastAsia="Tahoma" w:hAnsi="Tahoma" w:cs="Tahoma"/>
          <w:b/>
          <w:sz w:val="21"/>
          <w:lang w:eastAsia="it-IT" w:bidi="it-IT"/>
        </w:rPr>
      </w:pPr>
    </w:p>
    <w:p w14:paraId="58BB1A47" w14:textId="03F94E93" w:rsidR="006E7FCC" w:rsidRPr="006E7FCC" w:rsidRDefault="006E7FCC" w:rsidP="006E7FCC">
      <w:pPr>
        <w:widowControl w:val="0"/>
        <w:autoSpaceDE w:val="0"/>
        <w:autoSpaceDN w:val="0"/>
        <w:spacing w:before="101" w:after="0" w:line="240" w:lineRule="auto"/>
        <w:ind w:left="112" w:right="472"/>
        <w:rPr>
          <w:rFonts w:ascii="Tahoma" w:eastAsia="Tahoma" w:hAnsi="Tahoma" w:cs="Tahoma"/>
          <w:b/>
          <w:sz w:val="21"/>
          <w:lang w:eastAsia="it-IT" w:bidi="it-IT"/>
        </w:rPr>
      </w:pPr>
      <w:r w:rsidRPr="006E7FCC">
        <w:rPr>
          <w:rFonts w:ascii="Tahoma" w:eastAsia="Tahoma" w:hAnsi="Tahoma" w:cs="Tahoma"/>
          <w:b/>
          <w:sz w:val="21"/>
          <w:lang w:eastAsia="it-IT" w:bidi="it-IT"/>
        </w:rPr>
        <w:t xml:space="preserve">Categoria atto: Atti per l'affidamento mediante procedura </w:t>
      </w:r>
      <w:r w:rsidR="002F7DF7">
        <w:rPr>
          <w:rFonts w:ascii="Tahoma" w:eastAsia="Tahoma" w:hAnsi="Tahoma" w:cs="Tahoma"/>
          <w:b/>
          <w:sz w:val="21"/>
          <w:lang w:eastAsia="it-IT" w:bidi="it-IT"/>
        </w:rPr>
        <w:t>negoziata</w:t>
      </w:r>
    </w:p>
    <w:p w14:paraId="1CEBF135" w14:textId="77777777" w:rsidR="006E7FCC" w:rsidRPr="006E7FCC" w:rsidRDefault="006E7FCC" w:rsidP="006E7FCC">
      <w:pPr>
        <w:widowControl w:val="0"/>
        <w:autoSpaceDE w:val="0"/>
        <w:autoSpaceDN w:val="0"/>
        <w:spacing w:before="11" w:after="0" w:line="240" w:lineRule="auto"/>
        <w:rPr>
          <w:rFonts w:ascii="Tahoma" w:eastAsia="Tahoma" w:hAnsi="Tahoma" w:cs="Tahoma"/>
          <w:b/>
          <w:sz w:val="20"/>
          <w:lang w:eastAsia="it-IT" w:bidi="it-IT"/>
        </w:rPr>
      </w:pPr>
    </w:p>
    <w:p w14:paraId="229148CF" w14:textId="77777777" w:rsidR="006E7FCC" w:rsidRDefault="006E7FCC" w:rsidP="006E7FCC">
      <w:pPr>
        <w:widowControl w:val="0"/>
        <w:autoSpaceDE w:val="0"/>
        <w:autoSpaceDN w:val="0"/>
        <w:spacing w:before="1" w:after="0" w:line="240" w:lineRule="auto"/>
        <w:ind w:left="218"/>
        <w:rPr>
          <w:rFonts w:ascii="Tahoma" w:eastAsia="Tahoma" w:hAnsi="Tahoma" w:cs="Tahoma"/>
          <w:b/>
          <w:sz w:val="24"/>
          <w:lang w:eastAsia="it-IT" w:bidi="it-IT"/>
        </w:rPr>
      </w:pPr>
      <w:r w:rsidRPr="006E7FCC">
        <w:rPr>
          <w:rFonts w:ascii="Tahoma" w:eastAsia="Tahoma" w:hAnsi="Tahoma" w:cs="Tahoma"/>
          <w:b/>
          <w:sz w:val="24"/>
          <w:lang w:eastAsia="it-IT" w:bidi="it-IT"/>
        </w:rPr>
        <w:t>Tipologia atto:</w:t>
      </w:r>
    </w:p>
    <w:p w14:paraId="3BB8E95D" w14:textId="77777777" w:rsidR="009C1378" w:rsidRPr="006E7FCC" w:rsidRDefault="009C1378" w:rsidP="006E7FCC">
      <w:pPr>
        <w:widowControl w:val="0"/>
        <w:autoSpaceDE w:val="0"/>
        <w:autoSpaceDN w:val="0"/>
        <w:spacing w:before="1" w:after="0" w:line="240" w:lineRule="auto"/>
        <w:ind w:left="218"/>
        <w:rPr>
          <w:rFonts w:ascii="Tahoma" w:eastAsia="Tahoma" w:hAnsi="Tahoma" w:cs="Tahoma"/>
          <w:b/>
          <w:sz w:val="24"/>
          <w:lang w:eastAsia="it-IT" w:bidi="it-IT"/>
        </w:rPr>
      </w:pPr>
    </w:p>
    <w:p w14:paraId="3AA2FCC6" w14:textId="77777777" w:rsid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lang w:eastAsia="it-IT" w:bidi="it-IT"/>
        </w:rPr>
      </w:pPr>
      <w:r w:rsidRPr="006E7FCC">
        <w:rPr>
          <w:rFonts w:ascii="Tahoma" w:eastAsia="Tahoma" w:hAnsi="Tahoma" w:cs="Tahoma"/>
          <w:b/>
          <w:bCs/>
          <w:color w:val="434343"/>
          <w:w w:val="110"/>
          <w:sz w:val="24"/>
          <w:lang w:eastAsia="it-IT" w:bidi="it-IT"/>
        </w:rPr>
        <w:t xml:space="preserve">° </w:t>
      </w:r>
      <w:r w:rsidRPr="006E7FCC"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>Affidamento di lavori</w:t>
      </w:r>
    </w:p>
    <w:p w14:paraId="19C80E06" w14:textId="77777777" w:rsidR="006E7FCC" w:rsidRP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</w:pPr>
      <w:r w:rsidRPr="006E7FCC"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>° Affidamento di servizi</w:t>
      </w:r>
    </w:p>
    <w:p w14:paraId="2ACECAB5" w14:textId="77777777" w:rsid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</w:pPr>
      <w:r w:rsidRPr="006E7FCC"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>°</w:t>
      </w:r>
      <w:r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 xml:space="preserve"> Acquisizione di </w:t>
      </w:r>
      <w:r w:rsidR="002F7DF7"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>forniture</w:t>
      </w:r>
    </w:p>
    <w:p w14:paraId="5A434304" w14:textId="77777777" w:rsid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</w:pPr>
    </w:p>
    <w:p w14:paraId="616ED24F" w14:textId="77777777" w:rsid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</w:pPr>
      <w:r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  <w:t xml:space="preserve">OGGETTO ATTO: </w:t>
      </w:r>
    </w:p>
    <w:p w14:paraId="2826C7E1" w14:textId="77777777" w:rsidR="009C1378" w:rsidRPr="006E7FCC" w:rsidRDefault="009C1378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color w:val="434343"/>
          <w:w w:val="110"/>
          <w:lang w:eastAsia="it-IT" w:bidi="it-IT"/>
        </w:rPr>
      </w:pPr>
    </w:p>
    <w:p w14:paraId="73870314" w14:textId="77777777" w:rsidR="006E7FCC" w:rsidRPr="006E7FCC" w:rsidRDefault="006E7FCC" w:rsidP="006E7FCC">
      <w:pPr>
        <w:widowControl w:val="0"/>
        <w:autoSpaceDE w:val="0"/>
        <w:autoSpaceDN w:val="0"/>
        <w:spacing w:after="0" w:line="289" w:lineRule="exact"/>
        <w:ind w:left="218"/>
        <w:rPr>
          <w:rFonts w:ascii="Tahoma" w:eastAsia="Tahoma" w:hAnsi="Tahoma" w:cs="Tahoma"/>
          <w:b/>
          <w:bCs/>
          <w:lang w:eastAsia="it-IT" w:bidi="it-IT"/>
        </w:rPr>
      </w:pPr>
    </w:p>
    <w:tbl>
      <w:tblPr>
        <w:tblStyle w:val="TableNormal"/>
        <w:tblW w:w="982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618"/>
        <w:gridCol w:w="564"/>
        <w:gridCol w:w="607"/>
        <w:gridCol w:w="1286"/>
        <w:gridCol w:w="1207"/>
      </w:tblGrid>
      <w:tr w:rsidR="006E7FCC" w:rsidRPr="006E7FCC" w14:paraId="3C2D5C42" w14:textId="77777777" w:rsidTr="001472FC">
        <w:trPr>
          <w:trHeight w:val="539"/>
        </w:trPr>
        <w:tc>
          <w:tcPr>
            <w:tcW w:w="540" w:type="dxa"/>
          </w:tcPr>
          <w:p w14:paraId="1D8E0310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618" w:type="dxa"/>
          </w:tcPr>
          <w:p w14:paraId="6C184CC2" w14:textId="77777777" w:rsidR="006E7FCC" w:rsidRPr="006E7FCC" w:rsidRDefault="006E7FCC" w:rsidP="006E7FCC">
            <w:pPr>
              <w:spacing w:before="144"/>
              <w:ind w:left="2003" w:right="1999"/>
              <w:jc w:val="center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Rilievi specifici</w:t>
            </w:r>
          </w:p>
        </w:tc>
        <w:tc>
          <w:tcPr>
            <w:tcW w:w="564" w:type="dxa"/>
          </w:tcPr>
          <w:p w14:paraId="7B45A768" w14:textId="77777777" w:rsidR="006E7FCC" w:rsidRPr="006E7FCC" w:rsidRDefault="006E7FCC" w:rsidP="006E7FCC">
            <w:pPr>
              <w:spacing w:before="162"/>
              <w:ind w:left="180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SI</w:t>
            </w:r>
          </w:p>
        </w:tc>
        <w:tc>
          <w:tcPr>
            <w:tcW w:w="607" w:type="dxa"/>
          </w:tcPr>
          <w:p w14:paraId="3A344794" w14:textId="77777777" w:rsidR="006E7FCC" w:rsidRPr="006E7FCC" w:rsidRDefault="006E7FCC" w:rsidP="006E7FCC">
            <w:pPr>
              <w:spacing w:before="162"/>
              <w:ind w:left="163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</w:t>
            </w:r>
          </w:p>
        </w:tc>
        <w:tc>
          <w:tcPr>
            <w:tcW w:w="1286" w:type="dxa"/>
          </w:tcPr>
          <w:p w14:paraId="02AAC9EB" w14:textId="77777777" w:rsidR="006E7FCC" w:rsidRPr="006E7FCC" w:rsidRDefault="006E7FCC" w:rsidP="006E7FCC">
            <w:pPr>
              <w:spacing w:before="54"/>
              <w:ind w:left="146" w:right="61" w:hanging="56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Non rilevato o rilevabile</w:t>
            </w:r>
          </w:p>
        </w:tc>
        <w:tc>
          <w:tcPr>
            <w:tcW w:w="1207" w:type="dxa"/>
          </w:tcPr>
          <w:p w14:paraId="6D10E4FB" w14:textId="77777777" w:rsidR="006E7FCC" w:rsidRPr="006E7FCC" w:rsidRDefault="006E7FCC" w:rsidP="006E7FCC">
            <w:pPr>
              <w:spacing w:before="54"/>
              <w:ind w:left="118" w:right="89" w:firstLine="304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Non applicabile</w:t>
            </w:r>
          </w:p>
        </w:tc>
      </w:tr>
      <w:tr w:rsidR="006E7FCC" w:rsidRPr="006E7FCC" w14:paraId="46C5FAA1" w14:textId="77777777" w:rsidTr="001472FC">
        <w:trPr>
          <w:trHeight w:val="611"/>
        </w:trPr>
        <w:tc>
          <w:tcPr>
            <w:tcW w:w="540" w:type="dxa"/>
          </w:tcPr>
          <w:p w14:paraId="3339301C" w14:textId="02E1C5FD" w:rsidR="006E7FCC" w:rsidRPr="006E7FCC" w:rsidRDefault="006E7FCC" w:rsidP="009C1378">
            <w:pPr>
              <w:spacing w:before="185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</w:p>
        </w:tc>
        <w:tc>
          <w:tcPr>
            <w:tcW w:w="5618" w:type="dxa"/>
          </w:tcPr>
          <w:p w14:paraId="33F77DBC" w14:textId="77777777" w:rsidR="006E7FCC" w:rsidRPr="002F7DF7" w:rsidRDefault="006E7FCC" w:rsidP="006E7FCC">
            <w:pPr>
              <w:spacing w:before="52"/>
              <w:ind w:left="55" w:right="874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E' rispettato il principio di competenza all'adozione dell'atto?</w:t>
            </w:r>
          </w:p>
        </w:tc>
        <w:tc>
          <w:tcPr>
            <w:tcW w:w="564" w:type="dxa"/>
          </w:tcPr>
          <w:p w14:paraId="389F6DCA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5743A5B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939345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2991BA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103A30DA" w14:textId="77777777" w:rsidTr="001472FC">
        <w:trPr>
          <w:trHeight w:val="892"/>
        </w:trPr>
        <w:tc>
          <w:tcPr>
            <w:tcW w:w="540" w:type="dxa"/>
          </w:tcPr>
          <w:p w14:paraId="342CD818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618" w:type="dxa"/>
          </w:tcPr>
          <w:p w14:paraId="376AE6E3" w14:textId="1EE85077" w:rsidR="006E7FCC" w:rsidRPr="002F7DF7" w:rsidRDefault="006E7FCC" w:rsidP="006E7FCC">
            <w:pPr>
              <w:spacing w:before="192"/>
              <w:ind w:left="55" w:right="1010"/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  <w:t xml:space="preserve">Presupposti definiti nella </w:t>
            </w:r>
            <w:r w:rsidR="0051107D" w:rsidRPr="004330AB"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  <w:t>decisione</w:t>
            </w:r>
            <w:r w:rsidR="0051107D"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  <w:t>a contrarre</w:t>
            </w:r>
          </w:p>
        </w:tc>
        <w:tc>
          <w:tcPr>
            <w:tcW w:w="564" w:type="dxa"/>
          </w:tcPr>
          <w:p w14:paraId="1B2867F6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7829058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8C52E7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1F941D7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625331DD" w14:textId="77777777" w:rsidTr="001472FC">
        <w:trPr>
          <w:trHeight w:val="863"/>
        </w:trPr>
        <w:tc>
          <w:tcPr>
            <w:tcW w:w="540" w:type="dxa"/>
          </w:tcPr>
          <w:p w14:paraId="2370C289" w14:textId="77777777" w:rsidR="006E7FCC" w:rsidRPr="002F7DF7" w:rsidRDefault="006E7FCC" w:rsidP="009C1378">
            <w:pPr>
              <w:spacing w:before="8"/>
              <w:jc w:val="center"/>
              <w:rPr>
                <w:rFonts w:ascii="Tahoma" w:eastAsia="Tahoma" w:hAnsi="Tahoma" w:cs="Tahoma"/>
                <w:b/>
                <w:sz w:val="25"/>
                <w:lang w:val="it-IT" w:eastAsia="it-IT" w:bidi="it-IT"/>
              </w:rPr>
            </w:pPr>
          </w:p>
          <w:p w14:paraId="37E3C31C" w14:textId="2A7523F9" w:rsidR="006E7FCC" w:rsidRPr="006E7FCC" w:rsidRDefault="006E7FCC" w:rsidP="009C1378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2</w:t>
            </w:r>
          </w:p>
        </w:tc>
        <w:tc>
          <w:tcPr>
            <w:tcW w:w="5618" w:type="dxa"/>
          </w:tcPr>
          <w:p w14:paraId="37C0CBA2" w14:textId="77777777" w:rsidR="006E7FCC" w:rsidRPr="002F7DF7" w:rsidRDefault="006E7FCC" w:rsidP="002F7DF7">
            <w:pPr>
              <w:spacing w:before="50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Le disposizioni applicate sono indicate correttamente ed adeguatamente, anche alla luce </w:t>
            </w:r>
            <w:r w:rsid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del principio di rotazione degli operatori economici</w:t>
            </w:r>
            <w:r w:rsidR="00E03031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 invitati</w:t>
            </w: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?</w:t>
            </w:r>
          </w:p>
        </w:tc>
        <w:tc>
          <w:tcPr>
            <w:tcW w:w="564" w:type="dxa"/>
          </w:tcPr>
          <w:p w14:paraId="7A50E41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0C4BF35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8C34378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56003DE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39C88521" w14:textId="77777777" w:rsidTr="001472FC">
        <w:trPr>
          <w:trHeight w:val="614"/>
        </w:trPr>
        <w:tc>
          <w:tcPr>
            <w:tcW w:w="540" w:type="dxa"/>
          </w:tcPr>
          <w:p w14:paraId="2CACC38D" w14:textId="6AF1CF9D" w:rsidR="006E7FCC" w:rsidRPr="006E7FCC" w:rsidRDefault="006E7FCC" w:rsidP="009C1378">
            <w:pPr>
              <w:spacing w:before="185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3</w:t>
            </w:r>
          </w:p>
        </w:tc>
        <w:tc>
          <w:tcPr>
            <w:tcW w:w="5618" w:type="dxa"/>
          </w:tcPr>
          <w:p w14:paraId="7AD6D102" w14:textId="77777777" w:rsidR="006E7FCC" w:rsidRPr="002F7DF7" w:rsidRDefault="006E7FCC" w:rsidP="006E7FCC">
            <w:pPr>
              <w:spacing w:before="52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I presupposti di fatto sono descritti correttamente e sufficientemente?</w:t>
            </w:r>
          </w:p>
        </w:tc>
        <w:tc>
          <w:tcPr>
            <w:tcW w:w="564" w:type="dxa"/>
          </w:tcPr>
          <w:p w14:paraId="1E1D434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63AB80F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457F731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456E7698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22F30A7C" w14:textId="77777777" w:rsidTr="001472FC">
        <w:trPr>
          <w:trHeight w:val="863"/>
        </w:trPr>
        <w:tc>
          <w:tcPr>
            <w:tcW w:w="540" w:type="dxa"/>
          </w:tcPr>
          <w:p w14:paraId="5CA809A5" w14:textId="77777777" w:rsidR="006E7FCC" w:rsidRPr="002F7DF7" w:rsidRDefault="006E7FCC" w:rsidP="009C1378">
            <w:pPr>
              <w:spacing w:before="8"/>
              <w:jc w:val="center"/>
              <w:rPr>
                <w:rFonts w:ascii="Tahoma" w:eastAsia="Tahoma" w:hAnsi="Tahoma" w:cs="Tahoma"/>
                <w:b/>
                <w:sz w:val="25"/>
                <w:lang w:val="it-IT" w:eastAsia="it-IT" w:bidi="it-IT"/>
              </w:rPr>
            </w:pPr>
          </w:p>
          <w:p w14:paraId="3586E3CC" w14:textId="59B6A7CE" w:rsidR="006E7FCC" w:rsidRPr="006E7FCC" w:rsidRDefault="006E7FCC" w:rsidP="009C1378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4</w:t>
            </w:r>
          </w:p>
        </w:tc>
        <w:tc>
          <w:tcPr>
            <w:tcW w:w="5618" w:type="dxa"/>
          </w:tcPr>
          <w:p w14:paraId="12DDCF52" w14:textId="77777777" w:rsidR="006E7FCC" w:rsidRPr="002F7DF7" w:rsidRDefault="006E7FCC" w:rsidP="006E7FCC">
            <w:pPr>
              <w:spacing w:before="50"/>
              <w:ind w:left="55" w:right="20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Sono stati predi</w:t>
            </w:r>
            <w:r w:rsid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s</w:t>
            </w: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posti i progetti (in caso di lavori) / è stato predisposto il progetto (in caso di servizi e forniture)?</w:t>
            </w:r>
          </w:p>
        </w:tc>
        <w:tc>
          <w:tcPr>
            <w:tcW w:w="564" w:type="dxa"/>
          </w:tcPr>
          <w:p w14:paraId="626737D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2CD5C55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1FFF6D3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250DF16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1472FC" w:rsidRPr="006E7FCC" w14:paraId="27EE6F76" w14:textId="77777777" w:rsidTr="001472FC">
        <w:trPr>
          <w:trHeight w:val="863"/>
        </w:trPr>
        <w:tc>
          <w:tcPr>
            <w:tcW w:w="540" w:type="dxa"/>
          </w:tcPr>
          <w:p w14:paraId="04A2CB3A" w14:textId="0136CD53" w:rsidR="001472FC" w:rsidRPr="001472FC" w:rsidRDefault="001472FC" w:rsidP="001472FC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1472F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5</w:t>
            </w:r>
          </w:p>
        </w:tc>
        <w:tc>
          <w:tcPr>
            <w:tcW w:w="5618" w:type="dxa"/>
          </w:tcPr>
          <w:p w14:paraId="745B1E39" w14:textId="27269B11" w:rsidR="001472FC" w:rsidRPr="004330AB" w:rsidRDefault="001472FC" w:rsidP="004330AB">
            <w:pPr>
              <w:ind w:left="55" w:right="205"/>
              <w:jc w:val="both"/>
              <w:rPr>
                <w:rFonts w:ascii="Tahoma" w:eastAsia="Tahoma" w:hAnsi="Tahoma" w:cs="Tahoma"/>
                <w:bCs/>
                <w:sz w:val="20"/>
                <w:lang w:eastAsia="it-IT" w:bidi="it-IT"/>
              </w:rPr>
            </w:pPr>
            <w:r w:rsidRPr="004330AB">
              <w:rPr>
                <w:rFonts w:ascii="Tahoma" w:eastAsia="Tahoma" w:hAnsi="Tahoma" w:cs="Tahoma"/>
                <w:bCs/>
                <w:sz w:val="20"/>
                <w:lang w:eastAsia="it-IT" w:bidi="it-IT"/>
              </w:rPr>
              <w:t>Sono richiamati correttamente i documenti di programmazione dell’Ente (DUP, Bilancio, PEG, PIAO) e vi è coerenza rispetto agli stessi (Programma Triennale lavori pubblici e Programma Triennale acquist</w:t>
            </w:r>
            <w:r w:rsidR="004D79AC" w:rsidRPr="004330AB">
              <w:rPr>
                <w:rFonts w:ascii="Tahoma" w:eastAsia="Tahoma" w:hAnsi="Tahoma" w:cs="Tahoma"/>
                <w:bCs/>
                <w:sz w:val="20"/>
                <w:lang w:eastAsia="it-IT" w:bidi="it-IT"/>
              </w:rPr>
              <w:t>i</w:t>
            </w:r>
            <w:r w:rsidRPr="004330AB">
              <w:rPr>
                <w:rFonts w:ascii="Tahoma" w:eastAsia="Tahoma" w:hAnsi="Tahoma" w:cs="Tahoma"/>
                <w:bCs/>
                <w:sz w:val="20"/>
                <w:lang w:eastAsia="it-IT" w:bidi="it-IT"/>
              </w:rPr>
              <w:t xml:space="preserve"> beni e Servizi)? </w:t>
            </w:r>
          </w:p>
        </w:tc>
        <w:tc>
          <w:tcPr>
            <w:tcW w:w="564" w:type="dxa"/>
          </w:tcPr>
          <w:p w14:paraId="66A36CB6" w14:textId="77777777" w:rsidR="001472FC" w:rsidRPr="002F7DF7" w:rsidRDefault="001472F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268E73A3" w14:textId="77777777" w:rsidR="001472FC" w:rsidRPr="002F7DF7" w:rsidRDefault="001472F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41F6EECF" w14:textId="77777777" w:rsidR="001472FC" w:rsidRPr="002F7DF7" w:rsidRDefault="001472F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393456B0" w14:textId="77777777" w:rsidR="001472FC" w:rsidRPr="002F7DF7" w:rsidRDefault="001472F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3BF4556E" w14:textId="77777777" w:rsidTr="001472FC">
        <w:trPr>
          <w:trHeight w:val="559"/>
        </w:trPr>
        <w:tc>
          <w:tcPr>
            <w:tcW w:w="540" w:type="dxa"/>
          </w:tcPr>
          <w:p w14:paraId="60E5F982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618" w:type="dxa"/>
          </w:tcPr>
          <w:p w14:paraId="71A1CE7C" w14:textId="77777777" w:rsidR="006E7FCC" w:rsidRPr="006E7FCC" w:rsidRDefault="006E7FCC" w:rsidP="006E7FCC">
            <w:pPr>
              <w:spacing w:before="153"/>
              <w:ind w:left="55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Procedimento</w:t>
            </w:r>
          </w:p>
        </w:tc>
        <w:tc>
          <w:tcPr>
            <w:tcW w:w="564" w:type="dxa"/>
          </w:tcPr>
          <w:p w14:paraId="677B5837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01F428DA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0ECFD1C5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55AF2A3D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003C9D6B" w14:textId="77777777" w:rsidTr="001472FC">
        <w:trPr>
          <w:trHeight w:val="611"/>
        </w:trPr>
        <w:tc>
          <w:tcPr>
            <w:tcW w:w="540" w:type="dxa"/>
          </w:tcPr>
          <w:p w14:paraId="277E2CB0" w14:textId="148EFEDA" w:rsidR="006E7FCC" w:rsidRPr="006E7FCC" w:rsidRDefault="00FA2635" w:rsidP="009C1378">
            <w:pPr>
              <w:spacing w:before="185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6</w:t>
            </w:r>
          </w:p>
        </w:tc>
        <w:tc>
          <w:tcPr>
            <w:tcW w:w="5618" w:type="dxa"/>
          </w:tcPr>
          <w:p w14:paraId="2E85199B" w14:textId="51639CAD" w:rsidR="006E7FCC" w:rsidRPr="002F7DF7" w:rsidRDefault="006E7FCC" w:rsidP="006E7FCC">
            <w:pPr>
              <w:spacing w:before="52"/>
              <w:ind w:left="55" w:right="205" w:hanging="1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Viene richiamata la </w:t>
            </w:r>
            <w:r w:rsidR="008E4B10" w:rsidRPr="004330AB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decisione </w:t>
            </w:r>
            <w:r w:rsidRPr="004330AB">
              <w:rPr>
                <w:rFonts w:ascii="Tahoma" w:eastAsia="Tahoma" w:hAnsi="Tahoma" w:cs="Tahoma"/>
                <w:sz w:val="21"/>
                <w:lang w:val="it-IT" w:eastAsia="it-IT" w:bidi="it-IT"/>
              </w:rPr>
              <w:t>a</w:t>
            </w: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 contrattare</w:t>
            </w:r>
            <w:r w:rsid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?</w:t>
            </w:r>
          </w:p>
        </w:tc>
        <w:tc>
          <w:tcPr>
            <w:tcW w:w="564" w:type="dxa"/>
          </w:tcPr>
          <w:p w14:paraId="4334159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402D2A3B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1FB9F440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3BDBF46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FA2635" w:rsidRPr="006E7FCC" w14:paraId="51F9F250" w14:textId="77777777" w:rsidTr="001472FC">
        <w:trPr>
          <w:trHeight w:val="866"/>
        </w:trPr>
        <w:tc>
          <w:tcPr>
            <w:tcW w:w="540" w:type="dxa"/>
          </w:tcPr>
          <w:p w14:paraId="56DF0DDB" w14:textId="4CD3BE25" w:rsidR="00FA2635" w:rsidRPr="002F7DF7" w:rsidRDefault="00FA2635" w:rsidP="00FA2635">
            <w:pPr>
              <w:spacing w:before="185"/>
              <w:ind w:left="55"/>
              <w:jc w:val="center"/>
              <w:rPr>
                <w:rFonts w:ascii="Tahoma" w:eastAsia="Tahoma" w:hAnsi="Tahoma" w:cs="Tahoma"/>
                <w:b/>
                <w:sz w:val="25"/>
                <w:lang w:eastAsia="it-IT" w:bidi="it-IT"/>
              </w:rPr>
            </w:pPr>
            <w:r w:rsidRPr="00FA2635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7</w:t>
            </w:r>
          </w:p>
        </w:tc>
        <w:tc>
          <w:tcPr>
            <w:tcW w:w="5618" w:type="dxa"/>
          </w:tcPr>
          <w:p w14:paraId="4623654C" w14:textId="1415C87B" w:rsidR="00FA2635" w:rsidRPr="004330AB" w:rsidRDefault="00FA2635" w:rsidP="006E7FCC">
            <w:pPr>
              <w:spacing w:before="52"/>
              <w:ind w:left="55" w:right="362"/>
              <w:rPr>
                <w:rFonts w:ascii="Tahoma" w:eastAsia="Tahoma" w:hAnsi="Tahoma" w:cs="Tahoma"/>
                <w:lang w:eastAsia="it-IT" w:bidi="it-IT"/>
              </w:rPr>
            </w:pPr>
            <w:r w:rsidRPr="004330AB">
              <w:rPr>
                <w:rFonts w:ascii="Tahoma" w:eastAsia="Tahoma" w:hAnsi="Tahoma" w:cs="Tahoma"/>
                <w:bCs/>
                <w:lang w:eastAsia="it-IT" w:bidi="it-IT"/>
              </w:rPr>
              <w:t>E’ stato rispettato l’obbligo di richiesta del CIG e del CUP di Progetto e la conseguente indicazione degli stessi?</w:t>
            </w:r>
            <w:r w:rsidRPr="004330AB">
              <w:rPr>
                <w:rFonts w:ascii="Tahoma" w:eastAsia="Tahoma" w:hAnsi="Tahoma" w:cs="Tahoma"/>
                <w:lang w:eastAsia="it-IT" w:bidi="it-IT"/>
              </w:rPr>
              <w:t xml:space="preserve"> </w:t>
            </w:r>
          </w:p>
        </w:tc>
        <w:tc>
          <w:tcPr>
            <w:tcW w:w="564" w:type="dxa"/>
          </w:tcPr>
          <w:p w14:paraId="56F1ED2C" w14:textId="77777777" w:rsidR="00FA2635" w:rsidRPr="002F7DF7" w:rsidRDefault="00FA2635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1A24A5A6" w14:textId="77777777" w:rsidR="00FA2635" w:rsidRPr="002F7DF7" w:rsidRDefault="00FA2635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0AF3A407" w14:textId="77777777" w:rsidR="00FA2635" w:rsidRPr="002F7DF7" w:rsidRDefault="00FA2635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3FE86866" w14:textId="77777777" w:rsidR="00FA2635" w:rsidRPr="002F7DF7" w:rsidRDefault="00FA2635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27B137AA" w14:textId="77777777" w:rsidTr="001472FC">
        <w:trPr>
          <w:trHeight w:val="866"/>
        </w:trPr>
        <w:tc>
          <w:tcPr>
            <w:tcW w:w="540" w:type="dxa"/>
          </w:tcPr>
          <w:p w14:paraId="306FBE9B" w14:textId="77777777" w:rsidR="006E7FCC" w:rsidRPr="002F7DF7" w:rsidRDefault="006E7FCC" w:rsidP="009C1378">
            <w:pPr>
              <w:spacing w:before="10"/>
              <w:jc w:val="center"/>
              <w:rPr>
                <w:rFonts w:ascii="Tahoma" w:eastAsia="Tahoma" w:hAnsi="Tahoma" w:cs="Tahoma"/>
                <w:b/>
                <w:sz w:val="25"/>
                <w:lang w:val="it-IT" w:eastAsia="it-IT" w:bidi="it-IT"/>
              </w:rPr>
            </w:pPr>
          </w:p>
          <w:p w14:paraId="49F004A5" w14:textId="0DA42DE7" w:rsidR="006E7FCC" w:rsidRPr="006E7FCC" w:rsidRDefault="00D922C4" w:rsidP="009C1378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8</w:t>
            </w:r>
          </w:p>
        </w:tc>
        <w:tc>
          <w:tcPr>
            <w:tcW w:w="5618" w:type="dxa"/>
          </w:tcPr>
          <w:p w14:paraId="17EF08FB" w14:textId="77777777" w:rsidR="006E7FCC" w:rsidRPr="002F7DF7" w:rsidRDefault="006E7FCC" w:rsidP="006E7FCC">
            <w:pPr>
              <w:spacing w:before="52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La determinazione a contrattare contiene gli elementi essenziali del contratto ed i criteri di selezione degli operatori e delle offerte?</w:t>
            </w:r>
          </w:p>
        </w:tc>
        <w:tc>
          <w:tcPr>
            <w:tcW w:w="564" w:type="dxa"/>
          </w:tcPr>
          <w:p w14:paraId="4838534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33DEEF28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0A89A5C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5DA896E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70BD1280" w14:textId="77777777" w:rsidTr="001472FC">
        <w:trPr>
          <w:trHeight w:val="1564"/>
        </w:trPr>
        <w:tc>
          <w:tcPr>
            <w:tcW w:w="540" w:type="dxa"/>
          </w:tcPr>
          <w:p w14:paraId="54B14D3F" w14:textId="77777777" w:rsidR="006E7FCC" w:rsidRPr="002F7DF7" w:rsidRDefault="006E7FCC" w:rsidP="009C1378">
            <w:pPr>
              <w:jc w:val="center"/>
              <w:rPr>
                <w:rFonts w:ascii="Tahoma" w:eastAsia="Tahoma" w:hAnsi="Tahoma" w:cs="Tahoma"/>
                <w:b/>
                <w:sz w:val="24"/>
                <w:lang w:val="it-IT" w:eastAsia="it-IT" w:bidi="it-IT"/>
              </w:rPr>
            </w:pPr>
          </w:p>
          <w:p w14:paraId="1C05E3F8" w14:textId="77777777" w:rsidR="006E7FCC" w:rsidRPr="002F7DF7" w:rsidRDefault="006E7FCC" w:rsidP="009C1378">
            <w:pPr>
              <w:spacing w:before="3"/>
              <w:jc w:val="center"/>
              <w:rPr>
                <w:rFonts w:ascii="Tahoma" w:eastAsia="Tahoma" w:hAnsi="Tahoma" w:cs="Tahoma"/>
                <w:b/>
                <w:sz w:val="23"/>
                <w:lang w:val="it-IT" w:eastAsia="it-IT" w:bidi="it-IT"/>
              </w:rPr>
            </w:pPr>
          </w:p>
          <w:p w14:paraId="29076056" w14:textId="02F38E05" w:rsidR="006E7FCC" w:rsidRPr="006E7FCC" w:rsidRDefault="00D922C4" w:rsidP="009C1378">
            <w:pPr>
              <w:spacing w:before="1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9</w:t>
            </w:r>
          </w:p>
        </w:tc>
        <w:tc>
          <w:tcPr>
            <w:tcW w:w="5618" w:type="dxa"/>
          </w:tcPr>
          <w:p w14:paraId="1B078269" w14:textId="77777777" w:rsidR="006E7FCC" w:rsidRPr="002F7DF7" w:rsidRDefault="006E7FCC" w:rsidP="006E7FCC">
            <w:pPr>
              <w:spacing w:before="52"/>
              <w:ind w:left="5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Sono state rispettate le procedure</w:t>
            </w:r>
            <w:r w:rsid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 prescritte dalla normativa applicabile all’affidamento in esame</w:t>
            </w: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?</w:t>
            </w:r>
          </w:p>
          <w:p w14:paraId="0A22AE58" w14:textId="77777777" w:rsidR="006E7FCC" w:rsidRPr="002F7DF7" w:rsidRDefault="006E7FCC" w:rsidP="006E7FCC">
            <w:pPr>
              <w:rPr>
                <w:rFonts w:ascii="Tahoma" w:eastAsia="Tahoma" w:hAnsi="Tahoma" w:cs="Tahoma"/>
                <w:b/>
                <w:sz w:val="21"/>
                <w:lang w:val="it-IT" w:eastAsia="it-IT" w:bidi="it-IT"/>
              </w:rPr>
            </w:pPr>
          </w:p>
          <w:p w14:paraId="6F872249" w14:textId="77777777" w:rsidR="006E7FCC" w:rsidRPr="002F7DF7" w:rsidRDefault="002F7DF7" w:rsidP="006E7FCC">
            <w:pPr>
              <w:spacing w:line="253" w:lineRule="exact"/>
              <w:ind w:left="55"/>
              <w:rPr>
                <w:rFonts w:ascii="Tahoma" w:eastAsia="Tahoma" w:hAnsi="Tahoma" w:cs="Tahoma"/>
                <w:i/>
                <w:sz w:val="21"/>
                <w:lang w:val="it-IT" w:eastAsia="it-IT" w:bidi="it-IT"/>
              </w:rPr>
            </w:pPr>
            <w:r>
              <w:rPr>
                <w:rFonts w:ascii="Tahoma" w:eastAsia="Tahoma" w:hAnsi="Tahoma" w:cs="Tahoma"/>
                <w:i/>
                <w:sz w:val="21"/>
                <w:lang w:val="it-IT" w:eastAsia="it-IT" w:bidi="it-IT"/>
              </w:rPr>
              <w:t>Specificare la procedura seguita e il riferimento normativo: 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564" w:type="dxa"/>
          </w:tcPr>
          <w:p w14:paraId="2E3B2CD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2F33807B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65D4C2C0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2E403850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</w:tbl>
    <w:tbl>
      <w:tblPr>
        <w:tblStyle w:val="TableNormal1"/>
        <w:tblW w:w="9940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5579"/>
        <w:gridCol w:w="603"/>
        <w:gridCol w:w="607"/>
        <w:gridCol w:w="1286"/>
        <w:gridCol w:w="1207"/>
      </w:tblGrid>
      <w:tr w:rsidR="006E7FCC" w:rsidRPr="006E7FCC" w14:paraId="28C006AF" w14:textId="77777777" w:rsidTr="00D922C4">
        <w:trPr>
          <w:trHeight w:val="542"/>
        </w:trPr>
        <w:tc>
          <w:tcPr>
            <w:tcW w:w="658" w:type="dxa"/>
          </w:tcPr>
          <w:p w14:paraId="451926C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579" w:type="dxa"/>
          </w:tcPr>
          <w:p w14:paraId="70F0C122" w14:textId="77777777" w:rsidR="006E7FCC" w:rsidRPr="006E7FCC" w:rsidRDefault="006E7FCC" w:rsidP="006E7FCC">
            <w:pPr>
              <w:spacing w:before="139"/>
              <w:ind w:left="2003" w:right="1999"/>
              <w:jc w:val="center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Rilievi specifici</w:t>
            </w:r>
          </w:p>
        </w:tc>
        <w:tc>
          <w:tcPr>
            <w:tcW w:w="603" w:type="dxa"/>
          </w:tcPr>
          <w:p w14:paraId="5F2E1B54" w14:textId="77777777" w:rsidR="006E7FCC" w:rsidRPr="006E7FCC" w:rsidRDefault="006E7FCC" w:rsidP="006E7FCC">
            <w:pPr>
              <w:spacing w:before="157"/>
              <w:ind w:left="180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SI</w:t>
            </w:r>
          </w:p>
        </w:tc>
        <w:tc>
          <w:tcPr>
            <w:tcW w:w="607" w:type="dxa"/>
          </w:tcPr>
          <w:p w14:paraId="06DB479A" w14:textId="77777777" w:rsidR="006E7FCC" w:rsidRPr="006E7FCC" w:rsidRDefault="006E7FCC" w:rsidP="006E7FCC">
            <w:pPr>
              <w:spacing w:before="157"/>
              <w:ind w:left="163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</w:t>
            </w:r>
          </w:p>
        </w:tc>
        <w:tc>
          <w:tcPr>
            <w:tcW w:w="1286" w:type="dxa"/>
          </w:tcPr>
          <w:p w14:paraId="25568982" w14:textId="77777777" w:rsidR="006E7FCC" w:rsidRPr="006E7FCC" w:rsidRDefault="006E7FCC" w:rsidP="006E7FCC">
            <w:pPr>
              <w:spacing w:before="49"/>
              <w:ind w:left="146" w:right="61" w:hanging="56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Non rilevato o rilevabile</w:t>
            </w:r>
          </w:p>
        </w:tc>
        <w:tc>
          <w:tcPr>
            <w:tcW w:w="1207" w:type="dxa"/>
          </w:tcPr>
          <w:p w14:paraId="03E5FA4D" w14:textId="77777777" w:rsidR="006E7FCC" w:rsidRPr="006E7FCC" w:rsidRDefault="006E7FCC" w:rsidP="006E7FCC">
            <w:pPr>
              <w:spacing w:before="49"/>
              <w:ind w:left="118" w:right="89" w:firstLine="304"/>
              <w:rPr>
                <w:rFonts w:ascii="Tahoma" w:eastAsia="Tahoma" w:hAnsi="Tahoma" w:cs="Tahoma"/>
                <w:b/>
                <w:sz w:val="18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18"/>
                <w:lang w:eastAsia="it-IT" w:bidi="it-IT"/>
              </w:rPr>
              <w:t>Non applicabile</w:t>
            </w:r>
          </w:p>
        </w:tc>
      </w:tr>
      <w:tr w:rsidR="006E7FCC" w:rsidRPr="006E7FCC" w14:paraId="5018370A" w14:textId="77777777" w:rsidTr="00D922C4">
        <w:trPr>
          <w:trHeight w:val="611"/>
        </w:trPr>
        <w:tc>
          <w:tcPr>
            <w:tcW w:w="658" w:type="dxa"/>
          </w:tcPr>
          <w:p w14:paraId="69CD2F94" w14:textId="6B727410" w:rsidR="006E7FCC" w:rsidRPr="006E7FCC" w:rsidRDefault="00D922C4" w:rsidP="009C1378">
            <w:pPr>
              <w:spacing w:before="175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10</w:t>
            </w:r>
          </w:p>
        </w:tc>
        <w:tc>
          <w:tcPr>
            <w:tcW w:w="5579" w:type="dxa"/>
          </w:tcPr>
          <w:p w14:paraId="7FA72FF5" w14:textId="77777777" w:rsidR="006E7FCC" w:rsidRPr="002F7DF7" w:rsidRDefault="006E7FCC" w:rsidP="006E7FCC">
            <w:pPr>
              <w:spacing w:before="43"/>
              <w:ind w:left="55" w:right="213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Sono stati rispettati gli obblighi di ricorso agli strumenti di e-procurement?</w:t>
            </w:r>
          </w:p>
        </w:tc>
        <w:tc>
          <w:tcPr>
            <w:tcW w:w="603" w:type="dxa"/>
          </w:tcPr>
          <w:p w14:paraId="4BE7B91F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13B5C27D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3EF3024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BAB924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4A8E93B7" w14:textId="77777777" w:rsidTr="00D922C4">
        <w:trPr>
          <w:trHeight w:val="1118"/>
        </w:trPr>
        <w:tc>
          <w:tcPr>
            <w:tcW w:w="658" w:type="dxa"/>
          </w:tcPr>
          <w:p w14:paraId="4C0454C5" w14:textId="77777777" w:rsidR="00E03031" w:rsidRPr="00D44CF2" w:rsidRDefault="00E03031" w:rsidP="009C1378">
            <w:pPr>
              <w:ind w:left="55"/>
              <w:jc w:val="center"/>
              <w:rPr>
                <w:rFonts w:ascii="Tahoma" w:eastAsia="Tahoma" w:hAnsi="Tahoma" w:cs="Tahoma"/>
                <w:b/>
                <w:w w:val="99"/>
                <w:sz w:val="30"/>
                <w:szCs w:val="30"/>
                <w:lang w:val="it-IT" w:eastAsia="it-IT" w:bidi="it-IT"/>
              </w:rPr>
            </w:pPr>
          </w:p>
          <w:p w14:paraId="5D34F71C" w14:textId="4E16A6A2" w:rsidR="006E7FCC" w:rsidRPr="006E7FCC" w:rsidRDefault="00D922C4" w:rsidP="009C1378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11</w:t>
            </w:r>
          </w:p>
        </w:tc>
        <w:tc>
          <w:tcPr>
            <w:tcW w:w="5579" w:type="dxa"/>
          </w:tcPr>
          <w:p w14:paraId="53F8DC71" w14:textId="77777777" w:rsidR="00E03031" w:rsidRPr="00E03031" w:rsidRDefault="00E03031" w:rsidP="006E7FCC">
            <w:pPr>
              <w:spacing w:before="43"/>
              <w:ind w:left="54" w:right="65"/>
              <w:rPr>
                <w:rFonts w:ascii="Tahoma" w:eastAsia="Tahoma" w:hAnsi="Tahoma" w:cs="Tahoma"/>
                <w:sz w:val="14"/>
                <w:szCs w:val="14"/>
                <w:lang w:val="it-IT" w:eastAsia="it-IT" w:bidi="it-IT"/>
              </w:rPr>
            </w:pPr>
          </w:p>
          <w:p w14:paraId="0D2DAAC7" w14:textId="77777777" w:rsidR="006E7FCC" w:rsidRPr="002F7DF7" w:rsidRDefault="006E7FCC" w:rsidP="006E7FCC">
            <w:pPr>
              <w:spacing w:before="43"/>
              <w:ind w:left="54" w:right="6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L'atto contiene il riferimento al RUP e/o ad altre figure previste dal</w:t>
            </w:r>
            <w:r w:rsidR="00E03031">
              <w:rPr>
                <w:rFonts w:ascii="Tahoma" w:eastAsia="Tahoma" w:hAnsi="Tahoma" w:cs="Tahoma"/>
                <w:sz w:val="21"/>
                <w:lang w:val="it-IT" w:eastAsia="it-IT" w:bidi="it-IT"/>
              </w:rPr>
              <w:t xml:space="preserve">la normativa </w:t>
            </w: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per l'esecuzione del contratto?</w:t>
            </w:r>
          </w:p>
        </w:tc>
        <w:tc>
          <w:tcPr>
            <w:tcW w:w="603" w:type="dxa"/>
          </w:tcPr>
          <w:p w14:paraId="2BFD51F6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303E10A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81198A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361B2606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7BE31EDC" w14:textId="77777777" w:rsidTr="00D922C4">
        <w:trPr>
          <w:trHeight w:val="611"/>
        </w:trPr>
        <w:tc>
          <w:tcPr>
            <w:tcW w:w="658" w:type="dxa"/>
          </w:tcPr>
          <w:p w14:paraId="5AC59DA8" w14:textId="5BA09AA5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D922C4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2</w:t>
            </w:r>
          </w:p>
        </w:tc>
        <w:tc>
          <w:tcPr>
            <w:tcW w:w="5579" w:type="dxa"/>
          </w:tcPr>
          <w:p w14:paraId="6A3E2F7D" w14:textId="77777777" w:rsidR="006E7FCC" w:rsidRPr="002F7DF7" w:rsidRDefault="006E7FCC" w:rsidP="006E7FCC">
            <w:pPr>
              <w:spacing w:before="43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L'invito contiene tutti gli elementi che consentono alle imprese di formulare un'offerta informata e seria?</w:t>
            </w:r>
          </w:p>
        </w:tc>
        <w:tc>
          <w:tcPr>
            <w:tcW w:w="603" w:type="dxa"/>
          </w:tcPr>
          <w:p w14:paraId="6EB0B91B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0CBA33D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E62F89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15E7E25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50146976" w14:textId="77777777" w:rsidTr="00D922C4">
        <w:trPr>
          <w:trHeight w:val="611"/>
        </w:trPr>
        <w:tc>
          <w:tcPr>
            <w:tcW w:w="658" w:type="dxa"/>
          </w:tcPr>
          <w:p w14:paraId="5323D668" w14:textId="7764F92F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D922C4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3</w:t>
            </w:r>
          </w:p>
        </w:tc>
        <w:tc>
          <w:tcPr>
            <w:tcW w:w="5579" w:type="dxa"/>
          </w:tcPr>
          <w:p w14:paraId="20E5309F" w14:textId="77777777" w:rsidR="006E7FCC" w:rsidRPr="002F7DF7" w:rsidRDefault="006E7FCC" w:rsidP="006E7FCC">
            <w:pPr>
              <w:spacing w:before="43"/>
              <w:ind w:left="55" w:right="874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L'eventuale invito all'affidatario uscente è stato adeguatamente motivato?</w:t>
            </w:r>
          </w:p>
        </w:tc>
        <w:tc>
          <w:tcPr>
            <w:tcW w:w="603" w:type="dxa"/>
          </w:tcPr>
          <w:p w14:paraId="1386F94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3C154D5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1844DFD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254B2D4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68AD799A" w14:textId="77777777" w:rsidTr="00D922C4">
        <w:trPr>
          <w:trHeight w:val="611"/>
        </w:trPr>
        <w:tc>
          <w:tcPr>
            <w:tcW w:w="658" w:type="dxa"/>
          </w:tcPr>
          <w:p w14:paraId="3A1EB2F4" w14:textId="79FBCE1C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D922C4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4</w:t>
            </w:r>
          </w:p>
        </w:tc>
        <w:tc>
          <w:tcPr>
            <w:tcW w:w="5579" w:type="dxa"/>
          </w:tcPr>
          <w:p w14:paraId="46C4015F" w14:textId="77777777" w:rsidR="006E7FCC" w:rsidRPr="002F7DF7" w:rsidRDefault="00D44CF2" w:rsidP="006E7FCC">
            <w:pPr>
              <w:spacing w:before="45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>
              <w:rPr>
                <w:rFonts w:ascii="Tahoma" w:eastAsia="Tahoma" w:hAnsi="Tahoma" w:cs="Tahoma"/>
                <w:color w:val="333333"/>
                <w:sz w:val="21"/>
                <w:lang w:val="it-IT" w:eastAsia="it-IT" w:bidi="it-IT"/>
              </w:rPr>
              <w:t>Sono stati rispettati</w:t>
            </w:r>
            <w:r w:rsidR="006E7FCC" w:rsidRPr="002F7DF7">
              <w:rPr>
                <w:rFonts w:ascii="Tahoma" w:eastAsia="Tahoma" w:hAnsi="Tahoma" w:cs="Tahoma"/>
                <w:color w:val="333333"/>
                <w:sz w:val="21"/>
                <w:lang w:val="it-IT" w:eastAsia="it-IT" w:bidi="it-IT"/>
              </w:rPr>
              <w:t xml:space="preserve"> la tempistica di legge per le varie fasi della procedura e gli obblighi di comunicazione?</w:t>
            </w:r>
          </w:p>
        </w:tc>
        <w:tc>
          <w:tcPr>
            <w:tcW w:w="603" w:type="dxa"/>
          </w:tcPr>
          <w:p w14:paraId="6875855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7F88F65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445ED64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54FFD1A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3177AF4D" w14:textId="77777777" w:rsidTr="00D922C4">
        <w:trPr>
          <w:trHeight w:val="611"/>
        </w:trPr>
        <w:tc>
          <w:tcPr>
            <w:tcW w:w="658" w:type="dxa"/>
          </w:tcPr>
          <w:p w14:paraId="621EFAC2" w14:textId="5B29F84C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D922C4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5</w:t>
            </w:r>
          </w:p>
        </w:tc>
        <w:tc>
          <w:tcPr>
            <w:tcW w:w="5579" w:type="dxa"/>
          </w:tcPr>
          <w:p w14:paraId="5986E14E" w14:textId="77777777" w:rsidR="006E7FCC" w:rsidRPr="002F7DF7" w:rsidRDefault="006E7FCC" w:rsidP="006E7FCC">
            <w:pPr>
              <w:spacing w:before="45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spacing w:val="-8"/>
                <w:sz w:val="21"/>
                <w:lang w:val="it-IT" w:eastAsia="it-IT" w:bidi="it-IT"/>
              </w:rPr>
              <w:t xml:space="preserve">E'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dato atto </w:t>
            </w:r>
            <w:r w:rsidRPr="002F7DF7">
              <w:rPr>
                <w:rFonts w:ascii="Tahoma" w:eastAsia="Tahoma" w:hAnsi="Tahoma" w:cs="Tahoma"/>
                <w:color w:val="232323"/>
                <w:spacing w:val="-5"/>
                <w:sz w:val="21"/>
                <w:lang w:val="it-IT" w:eastAsia="it-IT" w:bidi="it-IT"/>
              </w:rPr>
              <w:t xml:space="preserve">dell'acquisizione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di </w:t>
            </w:r>
            <w:r w:rsidRPr="002F7DF7">
              <w:rPr>
                <w:rFonts w:ascii="Tahoma" w:eastAsia="Tahoma" w:hAnsi="Tahoma" w:cs="Tahoma"/>
                <w:color w:val="232323"/>
                <w:spacing w:val="-19"/>
                <w:sz w:val="21"/>
                <w:lang w:val="it-IT" w:eastAsia="it-IT" w:bidi="it-IT"/>
              </w:rPr>
              <w:t xml:space="preserve">eventuali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pareri e del </w:t>
            </w:r>
            <w:r w:rsidRPr="002F7DF7">
              <w:rPr>
                <w:rFonts w:ascii="Tahoma" w:eastAsia="Tahoma" w:hAnsi="Tahoma" w:cs="Tahoma"/>
                <w:color w:val="232323"/>
                <w:spacing w:val="-6"/>
                <w:sz w:val="21"/>
                <w:lang w:val="it-IT" w:eastAsia="it-IT" w:bidi="it-IT"/>
              </w:rPr>
              <w:t xml:space="preserve">loro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esito?</w:t>
            </w:r>
          </w:p>
        </w:tc>
        <w:tc>
          <w:tcPr>
            <w:tcW w:w="603" w:type="dxa"/>
          </w:tcPr>
          <w:p w14:paraId="267E5EB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5903F26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077789E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FF1272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5D9EE17A" w14:textId="77777777" w:rsidTr="00D922C4">
        <w:trPr>
          <w:trHeight w:val="611"/>
        </w:trPr>
        <w:tc>
          <w:tcPr>
            <w:tcW w:w="658" w:type="dxa"/>
          </w:tcPr>
          <w:p w14:paraId="578CF649" w14:textId="24EEC3FA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D922C4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6</w:t>
            </w:r>
          </w:p>
        </w:tc>
        <w:tc>
          <w:tcPr>
            <w:tcW w:w="5579" w:type="dxa"/>
          </w:tcPr>
          <w:p w14:paraId="55D13C23" w14:textId="77777777" w:rsidR="006E7FCC" w:rsidRPr="002F7DF7" w:rsidRDefault="006E7FCC" w:rsidP="006E7FCC">
            <w:pPr>
              <w:spacing w:before="45"/>
              <w:ind w:left="5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E' dato atto dell'acquisizione di valutazioni tecniche e del loro esito?</w:t>
            </w:r>
          </w:p>
        </w:tc>
        <w:tc>
          <w:tcPr>
            <w:tcW w:w="603" w:type="dxa"/>
          </w:tcPr>
          <w:p w14:paraId="56FD00F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431A5C3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65519AED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6B15F3A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D922C4" w:rsidRPr="006E7FCC" w14:paraId="0BF28CEA" w14:textId="77777777" w:rsidTr="00D922C4">
        <w:trPr>
          <w:trHeight w:val="359"/>
        </w:trPr>
        <w:tc>
          <w:tcPr>
            <w:tcW w:w="658" w:type="dxa"/>
          </w:tcPr>
          <w:p w14:paraId="4E7D0E8D" w14:textId="782714AF" w:rsidR="00D922C4" w:rsidRPr="006E7FCC" w:rsidRDefault="00D922C4" w:rsidP="009C1378">
            <w:pPr>
              <w:spacing w:before="50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17</w:t>
            </w:r>
          </w:p>
        </w:tc>
        <w:tc>
          <w:tcPr>
            <w:tcW w:w="5579" w:type="dxa"/>
          </w:tcPr>
          <w:p w14:paraId="2EA4042D" w14:textId="0FFF0299" w:rsidR="00D922C4" w:rsidRPr="00031A15" w:rsidRDefault="00031A15" w:rsidP="006E7FCC">
            <w:pPr>
              <w:spacing w:before="45"/>
              <w:ind w:left="55"/>
              <w:rPr>
                <w:rFonts w:ascii="Tahoma" w:eastAsia="Tahoma" w:hAnsi="Tahoma" w:cs="Tahoma"/>
                <w:sz w:val="21"/>
                <w:highlight w:val="yellow"/>
                <w:lang w:eastAsia="it-IT" w:bidi="it-IT"/>
              </w:rPr>
            </w:pPr>
            <w:r w:rsidRPr="004330AB">
              <w:rPr>
                <w:rFonts w:ascii="Tahoma" w:eastAsia="Tahoma" w:hAnsi="Tahoma" w:cs="Tahoma"/>
                <w:sz w:val="21"/>
                <w:lang w:eastAsia="it-IT" w:bidi="it-IT"/>
              </w:rPr>
              <w:t>E’ stata verificata la regolarità delle condizioni soggettive (DURC ecc.)?</w:t>
            </w:r>
          </w:p>
        </w:tc>
        <w:tc>
          <w:tcPr>
            <w:tcW w:w="603" w:type="dxa"/>
          </w:tcPr>
          <w:p w14:paraId="6540FABA" w14:textId="77777777" w:rsidR="00D922C4" w:rsidRPr="002F7DF7" w:rsidRDefault="00D922C4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08DF9D3F" w14:textId="77777777" w:rsidR="00D922C4" w:rsidRPr="002F7DF7" w:rsidRDefault="00D922C4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05A02E0A" w14:textId="77777777" w:rsidR="00D922C4" w:rsidRPr="002F7DF7" w:rsidRDefault="00D922C4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6D12F94A" w14:textId="77777777" w:rsidR="00D922C4" w:rsidRPr="002F7DF7" w:rsidRDefault="00D922C4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0377A91F" w14:textId="77777777" w:rsidTr="00D922C4">
        <w:trPr>
          <w:trHeight w:val="359"/>
        </w:trPr>
        <w:tc>
          <w:tcPr>
            <w:tcW w:w="658" w:type="dxa"/>
          </w:tcPr>
          <w:p w14:paraId="333CE202" w14:textId="1562000D" w:rsidR="006E7FCC" w:rsidRPr="006E7FCC" w:rsidRDefault="006E7FCC" w:rsidP="009C1378">
            <w:pPr>
              <w:spacing w:before="50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1</w:t>
            </w:r>
            <w:r w:rsidR="00031A15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8</w:t>
            </w:r>
          </w:p>
        </w:tc>
        <w:tc>
          <w:tcPr>
            <w:tcW w:w="5579" w:type="dxa"/>
          </w:tcPr>
          <w:p w14:paraId="41B734A7" w14:textId="77777777" w:rsidR="006E7FCC" w:rsidRPr="002F7DF7" w:rsidRDefault="006E7FCC" w:rsidP="006E7FCC">
            <w:pPr>
              <w:spacing w:before="45"/>
              <w:ind w:left="5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sz w:val="21"/>
                <w:lang w:val="it-IT" w:eastAsia="it-IT" w:bidi="it-IT"/>
              </w:rPr>
              <w:t>Sono richiamati i verbali di gara?</w:t>
            </w:r>
          </w:p>
        </w:tc>
        <w:tc>
          <w:tcPr>
            <w:tcW w:w="603" w:type="dxa"/>
          </w:tcPr>
          <w:p w14:paraId="2C6BC0E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3CD4871B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404FF63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56A49868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333480E9" w14:textId="77777777" w:rsidTr="00D922C4">
        <w:trPr>
          <w:trHeight w:val="467"/>
        </w:trPr>
        <w:tc>
          <w:tcPr>
            <w:tcW w:w="658" w:type="dxa"/>
          </w:tcPr>
          <w:p w14:paraId="209FCDD9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579" w:type="dxa"/>
          </w:tcPr>
          <w:p w14:paraId="2DA8D187" w14:textId="77777777" w:rsidR="006E7FCC" w:rsidRPr="006E7FCC" w:rsidRDefault="006E7FCC" w:rsidP="006E7FCC">
            <w:pPr>
              <w:spacing w:before="98"/>
              <w:ind w:left="55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Motivazione</w:t>
            </w:r>
          </w:p>
        </w:tc>
        <w:tc>
          <w:tcPr>
            <w:tcW w:w="603" w:type="dxa"/>
          </w:tcPr>
          <w:p w14:paraId="407AFDC3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4965F3E3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674A2155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21ED99DD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606CF0BE" w14:textId="77777777" w:rsidTr="00D922C4">
        <w:trPr>
          <w:trHeight w:val="611"/>
        </w:trPr>
        <w:tc>
          <w:tcPr>
            <w:tcW w:w="658" w:type="dxa"/>
          </w:tcPr>
          <w:p w14:paraId="00424B62" w14:textId="3AD8E036" w:rsidR="006E7FCC" w:rsidRPr="006E7FCC" w:rsidRDefault="006E7FC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w w:val="105"/>
                <w:sz w:val="20"/>
                <w:lang w:eastAsia="it-IT" w:bidi="it-IT"/>
              </w:rPr>
              <w:t>1</w:t>
            </w:r>
            <w:r w:rsidR="00F83C8C">
              <w:rPr>
                <w:rFonts w:ascii="Tahoma" w:eastAsia="Tahoma" w:hAnsi="Tahoma" w:cs="Tahoma"/>
                <w:b/>
                <w:color w:val="232323"/>
                <w:w w:val="105"/>
                <w:sz w:val="20"/>
                <w:lang w:eastAsia="it-IT" w:bidi="it-IT"/>
              </w:rPr>
              <w:t>9</w:t>
            </w:r>
          </w:p>
        </w:tc>
        <w:tc>
          <w:tcPr>
            <w:tcW w:w="5579" w:type="dxa"/>
          </w:tcPr>
          <w:p w14:paraId="0A528ED3" w14:textId="77777777" w:rsidR="006E7FCC" w:rsidRPr="002F7DF7" w:rsidRDefault="006E7FCC" w:rsidP="006E7FCC">
            <w:pPr>
              <w:spacing w:before="45"/>
              <w:ind w:left="55" w:right="362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>La</w:t>
            </w:r>
            <w:r w:rsidRPr="002F7DF7">
              <w:rPr>
                <w:rFonts w:ascii="Tahoma" w:eastAsia="Tahoma" w:hAnsi="Tahoma" w:cs="Tahoma"/>
                <w:color w:val="232323"/>
                <w:spacing w:val="-24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>motivazione</w:t>
            </w:r>
            <w:r w:rsidRPr="002F7DF7">
              <w:rPr>
                <w:rFonts w:ascii="Tahoma" w:eastAsia="Tahoma" w:hAnsi="Tahoma" w:cs="Tahoma"/>
                <w:color w:val="232323"/>
                <w:spacing w:val="-25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pacing w:val="-4"/>
                <w:w w:val="110"/>
                <w:sz w:val="21"/>
                <w:lang w:val="it-IT" w:eastAsia="it-IT" w:bidi="it-IT"/>
              </w:rPr>
              <w:t>risulta</w:t>
            </w:r>
            <w:r w:rsidRPr="002F7DF7">
              <w:rPr>
                <w:rFonts w:ascii="Tahoma" w:eastAsia="Tahoma" w:hAnsi="Tahoma" w:cs="Tahoma"/>
                <w:color w:val="232323"/>
                <w:spacing w:val="-31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>adeguata</w:t>
            </w:r>
            <w:r w:rsidRPr="002F7DF7">
              <w:rPr>
                <w:rFonts w:ascii="Tahoma" w:eastAsia="Tahoma" w:hAnsi="Tahoma" w:cs="Tahoma"/>
                <w:color w:val="232323"/>
                <w:spacing w:val="-18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>e</w:t>
            </w:r>
            <w:r w:rsidRPr="002F7DF7">
              <w:rPr>
                <w:rFonts w:ascii="Tahoma" w:eastAsia="Tahoma" w:hAnsi="Tahoma" w:cs="Tahoma"/>
                <w:color w:val="232323"/>
                <w:spacing w:val="-25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pacing w:val="-6"/>
                <w:w w:val="110"/>
                <w:sz w:val="21"/>
                <w:lang w:val="it-IT" w:eastAsia="it-IT" w:bidi="it-IT"/>
              </w:rPr>
              <w:t>coerente</w:t>
            </w:r>
            <w:r w:rsidRPr="002F7DF7">
              <w:rPr>
                <w:rFonts w:ascii="Tahoma" w:eastAsia="Tahoma" w:hAnsi="Tahoma" w:cs="Tahoma"/>
                <w:color w:val="232323"/>
                <w:spacing w:val="-25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pacing w:val="-6"/>
                <w:w w:val="110"/>
                <w:sz w:val="21"/>
                <w:lang w:val="it-IT" w:eastAsia="it-IT" w:bidi="it-IT"/>
              </w:rPr>
              <w:t>nelle</w:t>
            </w:r>
            <w:r w:rsidRPr="002F7DF7">
              <w:rPr>
                <w:rFonts w:ascii="Tahoma" w:eastAsia="Tahoma" w:hAnsi="Tahoma" w:cs="Tahoma"/>
                <w:color w:val="232323"/>
                <w:spacing w:val="-22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pacing w:val="-5"/>
                <w:w w:val="110"/>
                <w:sz w:val="21"/>
                <w:lang w:val="it-IT" w:eastAsia="it-IT" w:bidi="it-IT"/>
              </w:rPr>
              <w:t xml:space="preserve">sue </w:t>
            </w:r>
            <w:r w:rsidRPr="002F7DF7">
              <w:rPr>
                <w:rFonts w:ascii="Tahoma" w:eastAsia="Tahoma" w:hAnsi="Tahoma" w:cs="Tahoma"/>
                <w:color w:val="232323"/>
                <w:spacing w:val="-7"/>
                <w:w w:val="110"/>
                <w:sz w:val="21"/>
                <w:lang w:val="it-IT" w:eastAsia="it-IT" w:bidi="it-IT"/>
              </w:rPr>
              <w:t>varie</w:t>
            </w:r>
            <w:r w:rsidRPr="002F7DF7">
              <w:rPr>
                <w:rFonts w:ascii="Tahoma" w:eastAsia="Tahoma" w:hAnsi="Tahoma" w:cs="Tahoma"/>
                <w:color w:val="232323"/>
                <w:spacing w:val="-15"/>
                <w:w w:val="110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pacing w:val="-6"/>
                <w:w w:val="110"/>
                <w:sz w:val="21"/>
                <w:lang w:val="it-IT" w:eastAsia="it-IT" w:bidi="it-IT"/>
              </w:rPr>
              <w:t>parti?</w:t>
            </w:r>
          </w:p>
        </w:tc>
        <w:tc>
          <w:tcPr>
            <w:tcW w:w="603" w:type="dxa"/>
          </w:tcPr>
          <w:p w14:paraId="1C3DEC2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0E9A530F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51710D13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790F70F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03A07083" w14:textId="77777777" w:rsidTr="00D922C4">
        <w:trPr>
          <w:trHeight w:val="489"/>
        </w:trPr>
        <w:tc>
          <w:tcPr>
            <w:tcW w:w="658" w:type="dxa"/>
          </w:tcPr>
          <w:p w14:paraId="4E5C9A8A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579" w:type="dxa"/>
          </w:tcPr>
          <w:p w14:paraId="51A18117" w14:textId="77777777" w:rsidR="006E7FCC" w:rsidRPr="006E7FCC" w:rsidRDefault="006E7FCC" w:rsidP="006E7FCC">
            <w:pPr>
              <w:spacing w:before="110"/>
              <w:ind w:left="55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Dispositivo</w:t>
            </w:r>
          </w:p>
        </w:tc>
        <w:tc>
          <w:tcPr>
            <w:tcW w:w="603" w:type="dxa"/>
          </w:tcPr>
          <w:p w14:paraId="3BE22AD8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6E9271FD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032BE8BB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468BFE1D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0BB42FC7" w14:textId="77777777" w:rsidTr="00D922C4">
        <w:trPr>
          <w:trHeight w:val="614"/>
        </w:trPr>
        <w:tc>
          <w:tcPr>
            <w:tcW w:w="658" w:type="dxa"/>
          </w:tcPr>
          <w:p w14:paraId="3D091121" w14:textId="3A87070D" w:rsidR="006E7FCC" w:rsidRPr="006E7FCC" w:rsidRDefault="00F83C8C" w:rsidP="009C1378">
            <w:pPr>
              <w:spacing w:before="178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color w:val="232323"/>
                <w:sz w:val="20"/>
                <w:lang w:eastAsia="it-IT" w:bidi="it-IT"/>
              </w:rPr>
              <w:t>20</w:t>
            </w:r>
          </w:p>
        </w:tc>
        <w:tc>
          <w:tcPr>
            <w:tcW w:w="5579" w:type="dxa"/>
          </w:tcPr>
          <w:p w14:paraId="1FE2FA07" w14:textId="77777777" w:rsidR="006E7FCC" w:rsidRPr="002F7DF7" w:rsidRDefault="006E7FCC" w:rsidP="006E7FCC">
            <w:pPr>
              <w:spacing w:before="45"/>
              <w:ind w:left="55" w:right="20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Il dispositivo </w:t>
            </w:r>
            <w:r w:rsidRPr="002F7DF7">
              <w:rPr>
                <w:rFonts w:ascii="Tahoma" w:eastAsia="Tahoma" w:hAnsi="Tahoma" w:cs="Tahoma"/>
                <w:color w:val="232323"/>
                <w:spacing w:val="-4"/>
                <w:sz w:val="21"/>
                <w:lang w:val="it-IT" w:eastAsia="it-IT" w:bidi="it-IT"/>
              </w:rPr>
              <w:t xml:space="preserve">individua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chiaramente il contraente/affidatario</w:t>
            </w:r>
            <w:r w:rsidR="00D44CF2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 e l’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impegno di spesa</w:t>
            </w:r>
            <w:r w:rsidR="00E03031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?</w:t>
            </w:r>
          </w:p>
        </w:tc>
        <w:tc>
          <w:tcPr>
            <w:tcW w:w="603" w:type="dxa"/>
          </w:tcPr>
          <w:p w14:paraId="619EAC9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1F510D9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0382BAFD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494C35A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43D680B4" w14:textId="77777777" w:rsidTr="00F83C8C">
        <w:trPr>
          <w:trHeight w:val="386"/>
        </w:trPr>
        <w:tc>
          <w:tcPr>
            <w:tcW w:w="658" w:type="dxa"/>
          </w:tcPr>
          <w:p w14:paraId="1A99976C" w14:textId="5A503243" w:rsidR="006E7FCC" w:rsidRPr="006E7FCC" w:rsidRDefault="00F83C8C" w:rsidP="009C1378">
            <w:pPr>
              <w:spacing w:before="50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color w:val="232323"/>
                <w:w w:val="110"/>
                <w:sz w:val="20"/>
                <w:lang w:eastAsia="it-IT" w:bidi="it-IT"/>
              </w:rPr>
              <w:t>21</w:t>
            </w:r>
          </w:p>
        </w:tc>
        <w:tc>
          <w:tcPr>
            <w:tcW w:w="5579" w:type="dxa"/>
          </w:tcPr>
          <w:p w14:paraId="1152D192" w14:textId="77777777" w:rsidR="006E7FCC" w:rsidRPr="002F7DF7" w:rsidRDefault="006E7FCC" w:rsidP="006E7FCC">
            <w:pPr>
              <w:spacing w:before="43"/>
              <w:ind w:left="5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>Il dispositivo è coerente con il contenuto dell'atto?</w:t>
            </w:r>
          </w:p>
        </w:tc>
        <w:tc>
          <w:tcPr>
            <w:tcW w:w="603" w:type="dxa"/>
          </w:tcPr>
          <w:p w14:paraId="313E7E8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45887BCC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200225E4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D745B12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F83C8C" w:rsidRPr="006E7FCC" w14:paraId="7F5D4C12" w14:textId="77777777" w:rsidTr="00D922C4">
        <w:trPr>
          <w:trHeight w:val="501"/>
        </w:trPr>
        <w:tc>
          <w:tcPr>
            <w:tcW w:w="658" w:type="dxa"/>
          </w:tcPr>
          <w:p w14:paraId="6B28A8B0" w14:textId="77777777" w:rsidR="004330AB" w:rsidRDefault="004330AB" w:rsidP="009C1378">
            <w:pPr>
              <w:jc w:val="center"/>
              <w:rPr>
                <w:rFonts w:ascii="Tahoma" w:eastAsia="Tahoma" w:hAnsi="Tahoma" w:cs="Tahoma"/>
                <w:b/>
                <w:color w:val="232323"/>
                <w:w w:val="110"/>
                <w:sz w:val="20"/>
                <w:lang w:eastAsia="it-IT" w:bidi="it-IT"/>
              </w:rPr>
            </w:pPr>
          </w:p>
          <w:p w14:paraId="0F9D910F" w14:textId="54FC3922" w:rsidR="00F83C8C" w:rsidRPr="00F83C8C" w:rsidRDefault="00F83C8C" w:rsidP="009C1378">
            <w:pPr>
              <w:jc w:val="center"/>
              <w:rPr>
                <w:rFonts w:ascii="Times New Roman" w:eastAsia="Tahoma" w:hAnsi="Tahoma" w:cs="Tahoma"/>
                <w:b/>
                <w:bCs/>
                <w:sz w:val="20"/>
                <w:lang w:eastAsia="it-IT" w:bidi="it-IT"/>
              </w:rPr>
            </w:pPr>
            <w:r w:rsidRPr="00F83C8C">
              <w:rPr>
                <w:rFonts w:ascii="Tahoma" w:eastAsia="Tahoma" w:hAnsi="Tahoma" w:cs="Tahoma"/>
                <w:b/>
                <w:color w:val="232323"/>
                <w:w w:val="110"/>
                <w:sz w:val="20"/>
                <w:lang w:eastAsia="it-IT" w:bidi="it-IT"/>
              </w:rPr>
              <w:t>22</w:t>
            </w:r>
          </w:p>
        </w:tc>
        <w:tc>
          <w:tcPr>
            <w:tcW w:w="5579" w:type="dxa"/>
          </w:tcPr>
          <w:p w14:paraId="2AD2B056" w14:textId="2B3716F5" w:rsidR="00F83C8C" w:rsidRPr="004330AB" w:rsidRDefault="00F83C8C" w:rsidP="006E7FCC">
            <w:pPr>
              <w:spacing w:before="115"/>
              <w:ind w:left="54"/>
              <w:rPr>
                <w:rFonts w:ascii="Tahoma" w:eastAsia="Tahoma" w:hAnsi="Tahoma" w:cs="Tahoma"/>
                <w:sz w:val="21"/>
                <w:lang w:eastAsia="it-IT" w:bidi="it-IT"/>
              </w:rPr>
            </w:pPr>
            <w:r w:rsidRPr="004330AB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 xml:space="preserve">Sono indicati correttamente i capitoli e gli impegni finanziari? </w:t>
            </w:r>
            <w:r w:rsidR="00FA678D" w:rsidRPr="004330AB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 xml:space="preserve">I </w:t>
            </w:r>
            <w:r w:rsidRPr="004330AB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>capitol</w:t>
            </w:r>
            <w:r w:rsidR="00FA678D" w:rsidRPr="004330AB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>i sono indicati</w:t>
            </w:r>
            <w:r w:rsidRPr="004330AB">
              <w:rPr>
                <w:rFonts w:ascii="Tahoma" w:eastAsia="Tahoma" w:hAnsi="Tahoma" w:cs="Tahoma"/>
                <w:color w:val="232323"/>
                <w:w w:val="115"/>
                <w:sz w:val="21"/>
                <w:lang w:val="it-IT" w:eastAsia="it-IT" w:bidi="it-IT"/>
              </w:rPr>
              <w:t xml:space="preserve"> con piano finanziario coerente con la natura della spesa?</w:t>
            </w:r>
          </w:p>
        </w:tc>
        <w:tc>
          <w:tcPr>
            <w:tcW w:w="603" w:type="dxa"/>
          </w:tcPr>
          <w:p w14:paraId="6FC39C72" w14:textId="77777777" w:rsidR="00F83C8C" w:rsidRPr="006E7FCC" w:rsidRDefault="00F83C8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3E55AD03" w14:textId="77777777" w:rsidR="00F83C8C" w:rsidRPr="006E7FCC" w:rsidRDefault="00F83C8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77DB1FA2" w14:textId="77777777" w:rsidR="00F83C8C" w:rsidRPr="006E7FCC" w:rsidRDefault="00F83C8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2C5977FF" w14:textId="77777777" w:rsidR="00F83C8C" w:rsidRPr="006E7FCC" w:rsidRDefault="00F83C8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3AA25F2C" w14:textId="77777777" w:rsidTr="00D922C4">
        <w:trPr>
          <w:trHeight w:val="501"/>
        </w:trPr>
        <w:tc>
          <w:tcPr>
            <w:tcW w:w="658" w:type="dxa"/>
          </w:tcPr>
          <w:p w14:paraId="171457F4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579" w:type="dxa"/>
          </w:tcPr>
          <w:p w14:paraId="027EE7F6" w14:textId="77777777" w:rsidR="006E7FCC" w:rsidRPr="006E7FCC" w:rsidRDefault="006E7FCC" w:rsidP="006E7FCC">
            <w:pPr>
              <w:spacing w:before="115"/>
              <w:ind w:left="54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Anticorruzione, trasparenza e privacy</w:t>
            </w:r>
          </w:p>
        </w:tc>
        <w:tc>
          <w:tcPr>
            <w:tcW w:w="603" w:type="dxa"/>
          </w:tcPr>
          <w:p w14:paraId="5995844F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5801B087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53DE161D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0A034608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0ED0791F" w14:textId="77777777" w:rsidTr="00D922C4">
        <w:trPr>
          <w:trHeight w:val="868"/>
        </w:trPr>
        <w:tc>
          <w:tcPr>
            <w:tcW w:w="658" w:type="dxa"/>
          </w:tcPr>
          <w:p w14:paraId="0229F2A8" w14:textId="77777777" w:rsidR="006E7FCC" w:rsidRPr="006E7FCC" w:rsidRDefault="006E7FCC" w:rsidP="009C1378">
            <w:pPr>
              <w:spacing w:before="5"/>
              <w:jc w:val="center"/>
              <w:rPr>
                <w:rFonts w:ascii="Tahoma" w:eastAsia="Tahoma" w:hAnsi="Tahoma" w:cs="Tahoma"/>
                <w:b/>
                <w:sz w:val="25"/>
                <w:lang w:eastAsia="it-IT" w:bidi="it-IT"/>
              </w:rPr>
            </w:pPr>
          </w:p>
          <w:p w14:paraId="1E4EB814" w14:textId="38FE4010" w:rsidR="006E7FCC" w:rsidRPr="006E7FCC" w:rsidRDefault="00F066F3" w:rsidP="009C1378">
            <w:pPr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23</w:t>
            </w:r>
          </w:p>
        </w:tc>
        <w:tc>
          <w:tcPr>
            <w:tcW w:w="5579" w:type="dxa"/>
          </w:tcPr>
          <w:p w14:paraId="4CF88EB7" w14:textId="77777777" w:rsidR="006E7FCC" w:rsidRPr="002F7DF7" w:rsidRDefault="006E7FCC" w:rsidP="006E7FCC">
            <w:pPr>
              <w:spacing w:before="47"/>
              <w:ind w:left="55" w:right="103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 xml:space="preserve">Sono stati </w:t>
            </w:r>
            <w:r w:rsidRPr="002F7DF7">
              <w:rPr>
                <w:rFonts w:ascii="Tahoma" w:eastAsia="Tahoma" w:hAnsi="Tahoma" w:cs="Tahoma"/>
                <w:color w:val="232323"/>
                <w:spacing w:val="-13"/>
                <w:w w:val="110"/>
                <w:sz w:val="21"/>
                <w:lang w:val="it-IT" w:eastAsia="it-IT" w:bidi="it-IT"/>
              </w:rPr>
              <w:t xml:space="preserve">rispettati </w:t>
            </w:r>
            <w:r w:rsidRPr="002F7DF7">
              <w:rPr>
                <w:rFonts w:ascii="Tahoma" w:eastAsia="Tahoma" w:hAnsi="Tahoma" w:cs="Tahoma"/>
                <w:color w:val="232323"/>
                <w:w w:val="110"/>
                <w:sz w:val="21"/>
                <w:lang w:val="it-IT" w:eastAsia="it-IT" w:bidi="it-IT"/>
              </w:rPr>
              <w:t>gli obblighi di pubblicità e trasparenza, con particolare riferimento alla pubblicazione dell'esito della procedura?</w:t>
            </w:r>
          </w:p>
        </w:tc>
        <w:tc>
          <w:tcPr>
            <w:tcW w:w="603" w:type="dxa"/>
          </w:tcPr>
          <w:p w14:paraId="7687DCD7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5530268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3343F891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51A3AA7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  <w:tr w:rsidR="006E7FCC" w:rsidRPr="006E7FCC" w14:paraId="4A423E44" w14:textId="77777777" w:rsidTr="00D922C4">
        <w:trPr>
          <w:trHeight w:val="491"/>
        </w:trPr>
        <w:tc>
          <w:tcPr>
            <w:tcW w:w="658" w:type="dxa"/>
          </w:tcPr>
          <w:p w14:paraId="6EC34977" w14:textId="77777777" w:rsidR="006E7FCC" w:rsidRPr="002F7DF7" w:rsidRDefault="006E7FCC" w:rsidP="009C1378">
            <w:pPr>
              <w:jc w:val="center"/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5579" w:type="dxa"/>
          </w:tcPr>
          <w:p w14:paraId="54E644B4" w14:textId="77777777" w:rsidR="006E7FCC" w:rsidRPr="006E7FCC" w:rsidRDefault="006E7FCC" w:rsidP="006E7FCC">
            <w:pPr>
              <w:spacing w:before="110"/>
              <w:ind w:left="55"/>
              <w:rPr>
                <w:rFonts w:ascii="Tahoma" w:eastAsia="Tahoma" w:hAnsi="Tahoma" w:cs="Tahoma"/>
                <w:b/>
                <w:sz w:val="21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1"/>
                <w:lang w:eastAsia="it-IT" w:bidi="it-IT"/>
              </w:rPr>
              <w:t>Linguaggio</w:t>
            </w:r>
          </w:p>
        </w:tc>
        <w:tc>
          <w:tcPr>
            <w:tcW w:w="603" w:type="dxa"/>
          </w:tcPr>
          <w:p w14:paraId="20E68B94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607" w:type="dxa"/>
          </w:tcPr>
          <w:p w14:paraId="47856C9B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86" w:type="dxa"/>
          </w:tcPr>
          <w:p w14:paraId="64A446DB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  <w:tc>
          <w:tcPr>
            <w:tcW w:w="1207" w:type="dxa"/>
          </w:tcPr>
          <w:p w14:paraId="0D3F2384" w14:textId="77777777" w:rsidR="006E7FCC" w:rsidRPr="006E7FCC" w:rsidRDefault="006E7FCC" w:rsidP="006E7FCC">
            <w:pPr>
              <w:rPr>
                <w:rFonts w:ascii="Times New Roman" w:eastAsia="Tahoma" w:hAnsi="Tahoma" w:cs="Tahoma"/>
                <w:sz w:val="20"/>
                <w:lang w:eastAsia="it-IT" w:bidi="it-IT"/>
              </w:rPr>
            </w:pPr>
          </w:p>
        </w:tc>
      </w:tr>
      <w:tr w:rsidR="006E7FCC" w:rsidRPr="006E7FCC" w14:paraId="079AFC49" w14:textId="77777777" w:rsidTr="00D922C4">
        <w:trPr>
          <w:trHeight w:val="657"/>
        </w:trPr>
        <w:tc>
          <w:tcPr>
            <w:tcW w:w="658" w:type="dxa"/>
          </w:tcPr>
          <w:p w14:paraId="6A5BA332" w14:textId="65A83555" w:rsidR="006E7FCC" w:rsidRPr="006E7FCC" w:rsidRDefault="006E7FCC" w:rsidP="009C1378">
            <w:pPr>
              <w:spacing w:before="199"/>
              <w:ind w:left="55"/>
              <w:jc w:val="center"/>
              <w:rPr>
                <w:rFonts w:ascii="Tahoma" w:eastAsia="Tahoma" w:hAnsi="Tahoma" w:cs="Tahoma"/>
                <w:b/>
                <w:sz w:val="20"/>
                <w:lang w:eastAsia="it-IT" w:bidi="it-IT"/>
              </w:rPr>
            </w:pPr>
            <w:r w:rsidRPr="006E7FCC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2</w:t>
            </w:r>
            <w:r w:rsidR="00F066F3">
              <w:rPr>
                <w:rFonts w:ascii="Tahoma" w:eastAsia="Tahoma" w:hAnsi="Tahoma" w:cs="Tahoma"/>
                <w:b/>
                <w:sz w:val="20"/>
                <w:lang w:eastAsia="it-IT" w:bidi="it-IT"/>
              </w:rPr>
              <w:t>4</w:t>
            </w:r>
          </w:p>
        </w:tc>
        <w:tc>
          <w:tcPr>
            <w:tcW w:w="5579" w:type="dxa"/>
          </w:tcPr>
          <w:p w14:paraId="5890B5F7" w14:textId="77777777" w:rsidR="006E7FCC" w:rsidRPr="002F7DF7" w:rsidRDefault="006E7FCC" w:rsidP="006E7FCC">
            <w:pPr>
              <w:spacing w:before="67"/>
              <w:ind w:left="55" w:right="205"/>
              <w:rPr>
                <w:rFonts w:ascii="Tahoma" w:eastAsia="Tahoma" w:hAnsi="Tahoma" w:cs="Tahoma"/>
                <w:sz w:val="21"/>
                <w:lang w:val="it-IT" w:eastAsia="it-IT" w:bidi="it-IT"/>
              </w:rPr>
            </w:pPr>
            <w:r w:rsidRPr="002F7DF7">
              <w:rPr>
                <w:rFonts w:ascii="Tahoma" w:eastAsia="Tahoma" w:hAnsi="Tahoma" w:cs="Tahoma"/>
                <w:color w:val="232323"/>
                <w:spacing w:val="-7"/>
                <w:sz w:val="21"/>
                <w:lang w:val="it-IT" w:eastAsia="it-IT" w:bidi="it-IT"/>
              </w:rPr>
              <w:t xml:space="preserve">L'atto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è elaborato </w:t>
            </w:r>
            <w:r w:rsidRPr="002F7DF7">
              <w:rPr>
                <w:rFonts w:ascii="Tahoma" w:eastAsia="Tahoma" w:hAnsi="Tahoma" w:cs="Tahoma"/>
                <w:color w:val="232323"/>
                <w:spacing w:val="-4"/>
                <w:sz w:val="21"/>
                <w:lang w:val="it-IT" w:eastAsia="it-IT" w:bidi="it-IT"/>
              </w:rPr>
              <w:t xml:space="preserve">utilizzando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un </w:t>
            </w:r>
            <w:r w:rsidRPr="002F7DF7">
              <w:rPr>
                <w:rFonts w:ascii="Tahoma" w:eastAsia="Tahoma" w:hAnsi="Tahoma" w:cs="Tahoma"/>
                <w:color w:val="232323"/>
                <w:spacing w:val="-5"/>
                <w:sz w:val="21"/>
                <w:lang w:val="it-IT" w:eastAsia="it-IT" w:bidi="it-IT"/>
              </w:rPr>
              <w:t xml:space="preserve">linguaggio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 xml:space="preserve">comprensibile ed </w:t>
            </w:r>
            <w:r w:rsidRPr="002F7DF7">
              <w:rPr>
                <w:rFonts w:ascii="Tahoma" w:eastAsia="Tahoma" w:hAnsi="Tahoma" w:cs="Tahoma"/>
                <w:color w:val="232323"/>
                <w:spacing w:val="-5"/>
                <w:sz w:val="21"/>
                <w:lang w:val="it-IT" w:eastAsia="it-IT" w:bidi="it-IT"/>
              </w:rPr>
              <w:t xml:space="preserve">accessibile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per i</w:t>
            </w:r>
            <w:r w:rsidRPr="002F7DF7">
              <w:rPr>
                <w:rFonts w:ascii="Tahoma" w:eastAsia="Tahoma" w:hAnsi="Tahoma" w:cs="Tahoma"/>
                <w:color w:val="232323"/>
                <w:spacing w:val="3"/>
                <w:sz w:val="21"/>
                <w:lang w:val="it-IT" w:eastAsia="it-IT" w:bidi="it-IT"/>
              </w:rPr>
              <w:t xml:space="preserve"> </w:t>
            </w:r>
            <w:r w:rsidRPr="002F7DF7">
              <w:rPr>
                <w:rFonts w:ascii="Tahoma" w:eastAsia="Tahoma" w:hAnsi="Tahoma" w:cs="Tahoma"/>
                <w:color w:val="232323"/>
                <w:sz w:val="21"/>
                <w:lang w:val="it-IT" w:eastAsia="it-IT" w:bidi="it-IT"/>
              </w:rPr>
              <w:t>destinatari?</w:t>
            </w:r>
          </w:p>
        </w:tc>
        <w:tc>
          <w:tcPr>
            <w:tcW w:w="603" w:type="dxa"/>
          </w:tcPr>
          <w:p w14:paraId="42A1A7C9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607" w:type="dxa"/>
          </w:tcPr>
          <w:p w14:paraId="4EAEA8CE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86" w:type="dxa"/>
          </w:tcPr>
          <w:p w14:paraId="1D8EB810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  <w:tc>
          <w:tcPr>
            <w:tcW w:w="1207" w:type="dxa"/>
          </w:tcPr>
          <w:p w14:paraId="0737ED65" w14:textId="77777777" w:rsidR="006E7FCC" w:rsidRPr="002F7DF7" w:rsidRDefault="006E7FCC" w:rsidP="006E7FCC">
            <w:pPr>
              <w:rPr>
                <w:rFonts w:ascii="Times New Roman" w:eastAsia="Tahoma" w:hAnsi="Tahoma" w:cs="Tahoma"/>
                <w:sz w:val="20"/>
                <w:lang w:val="it-IT" w:eastAsia="it-IT" w:bidi="it-IT"/>
              </w:rPr>
            </w:pPr>
          </w:p>
        </w:tc>
      </w:tr>
    </w:tbl>
    <w:p w14:paraId="5FCD1FA9" w14:textId="77777777" w:rsidR="006E7FCC" w:rsidRDefault="006E7FCC"/>
    <w:p w14:paraId="5B447780" w14:textId="77777777" w:rsidR="006E7FCC" w:rsidRDefault="006E7FCC" w:rsidP="006E7FCC">
      <w:pPr>
        <w:widowControl w:val="0"/>
        <w:autoSpaceDE w:val="0"/>
        <w:autoSpaceDN w:val="0"/>
        <w:spacing w:before="99" w:after="0" w:line="240" w:lineRule="auto"/>
        <w:ind w:left="112"/>
        <w:rPr>
          <w:rFonts w:ascii="Tahoma" w:eastAsia="Tahoma" w:hAnsi="Tahoma" w:cs="Tahoma"/>
          <w:b/>
          <w:sz w:val="20"/>
          <w:lang w:eastAsia="it-IT" w:bidi="it-IT"/>
        </w:rPr>
      </w:pPr>
      <w:r w:rsidRPr="006E7FCC">
        <w:rPr>
          <w:rFonts w:ascii="Tahoma" w:eastAsia="Tahoma" w:hAnsi="Tahoma" w:cs="Tahoma"/>
          <w:b/>
          <w:sz w:val="20"/>
          <w:lang w:eastAsia="it-IT" w:bidi="it-IT"/>
        </w:rPr>
        <w:t>ESITO DEL CONTROLLO:</w:t>
      </w:r>
    </w:p>
    <w:p w14:paraId="3377B043" w14:textId="77777777" w:rsidR="009C1378" w:rsidRPr="006E7FCC" w:rsidRDefault="009C1378" w:rsidP="006E7FCC">
      <w:pPr>
        <w:widowControl w:val="0"/>
        <w:autoSpaceDE w:val="0"/>
        <w:autoSpaceDN w:val="0"/>
        <w:spacing w:before="99" w:after="0" w:line="240" w:lineRule="auto"/>
        <w:ind w:left="112"/>
        <w:rPr>
          <w:rFonts w:ascii="Tahoma" w:eastAsia="Tahoma" w:hAnsi="Tahoma" w:cs="Tahoma"/>
          <w:b/>
          <w:sz w:val="20"/>
          <w:lang w:eastAsia="it-IT" w:bidi="it-IT"/>
        </w:rPr>
      </w:pPr>
    </w:p>
    <w:p w14:paraId="6CA952EC" w14:textId="77777777" w:rsidR="006E7FCC" w:rsidRPr="006E7FCC" w:rsidRDefault="006E7FCC" w:rsidP="006E7FCC">
      <w:pPr>
        <w:widowControl w:val="0"/>
        <w:autoSpaceDE w:val="0"/>
        <w:autoSpaceDN w:val="0"/>
        <w:spacing w:after="0" w:line="265" w:lineRule="exact"/>
        <w:ind w:left="503"/>
        <w:rPr>
          <w:rFonts w:ascii="Tahoma" w:eastAsia="Tahoma" w:hAnsi="Tahoma" w:cs="Tahoma"/>
          <w:lang w:eastAsia="it-IT" w:bidi="it-IT"/>
        </w:rPr>
      </w:pPr>
      <w:r w:rsidRPr="006E7FCC">
        <w:rPr>
          <w:rFonts w:ascii="Tahoma" w:eastAsia="Tahoma" w:hAnsi="Tahoma" w:cs="Tahoma"/>
          <w:b/>
          <w:color w:val="434343"/>
          <w:w w:val="110"/>
          <w:lang w:eastAsia="it-IT" w:bidi="it-IT"/>
        </w:rPr>
        <w:t xml:space="preserve">o </w:t>
      </w:r>
      <w:r w:rsidRPr="006E7FCC">
        <w:rPr>
          <w:rFonts w:ascii="Tahoma" w:eastAsia="Tahoma" w:hAnsi="Tahoma" w:cs="Tahoma"/>
          <w:w w:val="110"/>
          <w:lang w:eastAsia="it-IT" w:bidi="it-IT"/>
        </w:rPr>
        <w:t>positivo senza rilievi</w:t>
      </w:r>
    </w:p>
    <w:p w14:paraId="36DF1761" w14:textId="77777777" w:rsidR="006E7FCC" w:rsidRPr="006E7FCC" w:rsidRDefault="006E7FCC" w:rsidP="006E7FCC">
      <w:pPr>
        <w:widowControl w:val="0"/>
        <w:autoSpaceDE w:val="0"/>
        <w:autoSpaceDN w:val="0"/>
        <w:spacing w:after="0" w:line="265" w:lineRule="exact"/>
        <w:ind w:left="503"/>
        <w:rPr>
          <w:rFonts w:ascii="Tahoma" w:eastAsia="Tahoma" w:hAnsi="Tahoma" w:cs="Tahoma"/>
          <w:lang w:eastAsia="it-IT" w:bidi="it-IT"/>
        </w:rPr>
      </w:pPr>
      <w:r w:rsidRPr="006E7FCC">
        <w:rPr>
          <w:rFonts w:ascii="Tahoma" w:eastAsia="Tahoma" w:hAnsi="Tahoma" w:cs="Tahoma"/>
          <w:b/>
          <w:w w:val="110"/>
          <w:lang w:eastAsia="it-IT" w:bidi="it-IT"/>
        </w:rPr>
        <w:t xml:space="preserve">o  </w:t>
      </w:r>
      <w:r w:rsidRPr="006E7FCC">
        <w:rPr>
          <w:rFonts w:ascii="Tahoma" w:eastAsia="Tahoma" w:hAnsi="Tahoma" w:cs="Tahoma"/>
          <w:spacing w:val="-22"/>
          <w:w w:val="110"/>
          <w:lang w:eastAsia="it-IT" w:bidi="it-IT"/>
        </w:rPr>
        <w:t xml:space="preserve">positivo  </w:t>
      </w:r>
      <w:r w:rsidRPr="006E7FCC">
        <w:rPr>
          <w:rFonts w:ascii="Tahoma" w:eastAsia="Tahoma" w:hAnsi="Tahoma" w:cs="Tahoma"/>
          <w:spacing w:val="-17"/>
          <w:w w:val="110"/>
          <w:lang w:eastAsia="it-IT" w:bidi="it-IT"/>
        </w:rPr>
        <w:t>con</w:t>
      </w:r>
      <w:r w:rsidRPr="006E7FCC">
        <w:rPr>
          <w:rFonts w:ascii="Tahoma" w:eastAsia="Tahoma" w:hAnsi="Tahoma" w:cs="Tahoma"/>
          <w:spacing w:val="-15"/>
          <w:w w:val="110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spacing w:val="-22"/>
          <w:w w:val="110"/>
          <w:lang w:eastAsia="it-IT" w:bidi="it-IT"/>
        </w:rPr>
        <w:t>rilievi</w:t>
      </w:r>
    </w:p>
    <w:p w14:paraId="2790B098" w14:textId="77777777" w:rsidR="006E7FCC" w:rsidRPr="006E7FCC" w:rsidRDefault="006E7FCC" w:rsidP="006E7FCC">
      <w:pPr>
        <w:widowControl w:val="0"/>
        <w:autoSpaceDE w:val="0"/>
        <w:autoSpaceDN w:val="0"/>
        <w:spacing w:before="1" w:after="0" w:line="240" w:lineRule="auto"/>
        <w:ind w:left="503"/>
        <w:rPr>
          <w:rFonts w:ascii="Tahoma" w:eastAsia="Tahoma" w:hAnsi="Tahoma" w:cs="Tahoma"/>
          <w:lang w:eastAsia="it-IT" w:bidi="it-IT"/>
        </w:rPr>
      </w:pPr>
      <w:r w:rsidRPr="006E7FCC">
        <w:rPr>
          <w:rFonts w:ascii="Tahoma" w:eastAsia="Tahoma" w:hAnsi="Tahoma" w:cs="Tahoma"/>
          <w:b/>
          <w:w w:val="110"/>
          <w:lang w:eastAsia="it-IT" w:bidi="it-IT"/>
        </w:rPr>
        <w:t xml:space="preserve">o  </w:t>
      </w:r>
      <w:r w:rsidRPr="006E7FCC">
        <w:rPr>
          <w:rFonts w:ascii="Tahoma" w:eastAsia="Tahoma" w:hAnsi="Tahoma" w:cs="Tahoma"/>
          <w:spacing w:val="-23"/>
          <w:w w:val="110"/>
          <w:lang w:eastAsia="it-IT" w:bidi="it-IT"/>
        </w:rPr>
        <w:t xml:space="preserve">negativo </w:t>
      </w:r>
      <w:r w:rsidRPr="006E7FCC">
        <w:rPr>
          <w:rFonts w:ascii="Tahoma" w:eastAsia="Tahoma" w:hAnsi="Tahoma" w:cs="Tahoma"/>
          <w:spacing w:val="-17"/>
          <w:w w:val="110"/>
          <w:lang w:eastAsia="it-IT" w:bidi="it-IT"/>
        </w:rPr>
        <w:t>con</w:t>
      </w:r>
      <w:r w:rsidRPr="006E7FCC">
        <w:rPr>
          <w:rFonts w:ascii="Tahoma" w:eastAsia="Tahoma" w:hAnsi="Tahoma" w:cs="Tahoma"/>
          <w:spacing w:val="-26"/>
          <w:w w:val="110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spacing w:val="-22"/>
          <w:w w:val="110"/>
          <w:lang w:eastAsia="it-IT" w:bidi="it-IT"/>
        </w:rPr>
        <w:t>rilievi</w:t>
      </w:r>
    </w:p>
    <w:p w14:paraId="74D36E37" w14:textId="77777777" w:rsidR="006E7FCC" w:rsidRPr="006E7FCC" w:rsidRDefault="006E7FCC" w:rsidP="006E7FCC">
      <w:pPr>
        <w:widowControl w:val="0"/>
        <w:autoSpaceDE w:val="0"/>
        <w:autoSpaceDN w:val="0"/>
        <w:spacing w:before="207" w:after="0" w:line="240" w:lineRule="auto"/>
        <w:ind w:left="503"/>
        <w:rPr>
          <w:rFonts w:ascii="Tahoma" w:eastAsia="Tahoma" w:hAnsi="Tahoma" w:cs="Tahoma"/>
          <w:b/>
          <w:bCs/>
          <w:lang w:eastAsia="it-IT" w:bidi="it-IT"/>
        </w:rPr>
      </w:pPr>
      <w:r w:rsidRPr="006E7FCC">
        <w:rPr>
          <w:rFonts w:ascii="Tahoma" w:eastAsia="Tahoma" w:hAnsi="Tahoma" w:cs="Tahoma"/>
          <w:b/>
          <w:bCs/>
          <w:color w:val="232323"/>
          <w:spacing w:val="15"/>
          <w:w w:val="105"/>
          <w:lang w:eastAsia="it-IT" w:bidi="it-IT"/>
        </w:rPr>
        <w:t xml:space="preserve">Rilievi </w:t>
      </w:r>
      <w:r w:rsidRPr="006E7FCC">
        <w:rPr>
          <w:rFonts w:ascii="Tahoma" w:eastAsia="Tahoma" w:hAnsi="Tahoma" w:cs="Tahoma"/>
          <w:b/>
          <w:bCs/>
          <w:color w:val="232323"/>
          <w:spacing w:val="10"/>
          <w:w w:val="105"/>
          <w:lang w:eastAsia="it-IT" w:bidi="it-IT"/>
        </w:rPr>
        <w:t>ed</w:t>
      </w:r>
      <w:r w:rsidRPr="006E7FCC">
        <w:rPr>
          <w:rFonts w:ascii="Tahoma" w:eastAsia="Tahoma" w:hAnsi="Tahoma" w:cs="Tahoma"/>
          <w:b/>
          <w:bCs/>
          <w:color w:val="232323"/>
          <w:spacing w:val="62"/>
          <w:w w:val="105"/>
          <w:lang w:eastAsia="it-IT" w:bidi="it-IT"/>
        </w:rPr>
        <w:t xml:space="preserve"> </w:t>
      </w:r>
      <w:r w:rsidRPr="006E7FCC">
        <w:rPr>
          <w:rFonts w:ascii="Tahoma" w:eastAsia="Tahoma" w:hAnsi="Tahoma" w:cs="Tahoma"/>
          <w:b/>
          <w:bCs/>
          <w:color w:val="232323"/>
          <w:spacing w:val="17"/>
          <w:w w:val="105"/>
          <w:lang w:eastAsia="it-IT" w:bidi="it-IT"/>
        </w:rPr>
        <w:t>osservazioni:</w:t>
      </w:r>
    </w:p>
    <w:p w14:paraId="6E381A41" w14:textId="77777777" w:rsidR="006E7FCC" w:rsidRDefault="006E7FCC"/>
    <w:sectPr w:rsidR="006E7FCC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13D8" w14:textId="77777777" w:rsidR="006373D7" w:rsidRDefault="006373D7" w:rsidP="009C1378">
      <w:pPr>
        <w:spacing w:after="0" w:line="240" w:lineRule="auto"/>
      </w:pPr>
      <w:r>
        <w:separator/>
      </w:r>
    </w:p>
  </w:endnote>
  <w:endnote w:type="continuationSeparator" w:id="0">
    <w:p w14:paraId="4AF5A1CD" w14:textId="77777777" w:rsidR="006373D7" w:rsidRDefault="006373D7" w:rsidP="009C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8469599"/>
      <w:docPartObj>
        <w:docPartGallery w:val="Page Numbers (Bottom of Page)"/>
        <w:docPartUnique/>
      </w:docPartObj>
    </w:sdtPr>
    <w:sdtContent>
      <w:p w14:paraId="654C1251" w14:textId="4B664EB9" w:rsidR="009C1378" w:rsidRDefault="009C137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87F650" w14:textId="77777777" w:rsidR="009C1378" w:rsidRDefault="009C13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983BB" w14:textId="77777777" w:rsidR="006373D7" w:rsidRDefault="006373D7" w:rsidP="009C1378">
      <w:pPr>
        <w:spacing w:after="0" w:line="240" w:lineRule="auto"/>
      </w:pPr>
      <w:r>
        <w:separator/>
      </w:r>
    </w:p>
  </w:footnote>
  <w:footnote w:type="continuationSeparator" w:id="0">
    <w:p w14:paraId="2A61F5FC" w14:textId="77777777" w:rsidR="006373D7" w:rsidRDefault="006373D7" w:rsidP="009C13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CC"/>
    <w:rsid w:val="00031A15"/>
    <w:rsid w:val="001472FC"/>
    <w:rsid w:val="002F7DF7"/>
    <w:rsid w:val="004330AB"/>
    <w:rsid w:val="004911D6"/>
    <w:rsid w:val="004D79AC"/>
    <w:rsid w:val="0051107D"/>
    <w:rsid w:val="006373D7"/>
    <w:rsid w:val="006E7FCC"/>
    <w:rsid w:val="00815BFF"/>
    <w:rsid w:val="008E4B10"/>
    <w:rsid w:val="009260CA"/>
    <w:rsid w:val="009C1378"/>
    <w:rsid w:val="00A31127"/>
    <w:rsid w:val="00A44749"/>
    <w:rsid w:val="00C602FC"/>
    <w:rsid w:val="00C82EE6"/>
    <w:rsid w:val="00D44CF2"/>
    <w:rsid w:val="00D47F2B"/>
    <w:rsid w:val="00D922C4"/>
    <w:rsid w:val="00DF141B"/>
    <w:rsid w:val="00E03031"/>
    <w:rsid w:val="00F066F3"/>
    <w:rsid w:val="00F83C8C"/>
    <w:rsid w:val="00F9726A"/>
    <w:rsid w:val="00FA2635"/>
    <w:rsid w:val="00FA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FA8E"/>
  <w15:chartTrackingRefBased/>
  <w15:docId w15:val="{E4202D84-DB20-48A5-8DF2-2AD663E4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7F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E7F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C1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1378"/>
  </w:style>
  <w:style w:type="paragraph" w:styleId="Pidipagina">
    <w:name w:val="footer"/>
    <w:basedOn w:val="Normale"/>
    <w:link w:val="PidipaginaCarattere"/>
    <w:uiPriority w:val="99"/>
    <w:unhideWhenUsed/>
    <w:rsid w:val="009C1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1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Silva, Michele</dc:creator>
  <cp:keywords/>
  <dc:description/>
  <cp:lastModifiedBy>Capra, Monica</cp:lastModifiedBy>
  <cp:revision>2</cp:revision>
  <cp:lastPrinted>2026-10-08T10:58:00Z</cp:lastPrinted>
  <dcterms:created xsi:type="dcterms:W3CDTF">2026-10-12T13:27:00Z</dcterms:created>
  <dcterms:modified xsi:type="dcterms:W3CDTF">2026-10-12T13:27:00Z</dcterms:modified>
</cp:coreProperties>
</file>